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951B" w14:textId="77777777" w:rsidR="00BF64E6" w:rsidRDefault="00BF64E6" w:rsidP="004B41BF">
      <w:pPr>
        <w:pStyle w:val="Ttulo1"/>
      </w:pPr>
    </w:p>
    <w:p w14:paraId="0B001449" w14:textId="03DD3407" w:rsidR="00117068" w:rsidRDefault="002808A6" w:rsidP="004B41BF">
      <w:pPr>
        <w:pStyle w:val="Ttulo1"/>
      </w:pPr>
      <w:r w:rsidRPr="002E6785">
        <w:t>Edital</w:t>
      </w:r>
      <w:r w:rsidR="00117068" w:rsidRPr="002E6785">
        <w:t xml:space="preserve"> N° 07/2022 –</w:t>
      </w:r>
      <w:r w:rsidRPr="002E6785">
        <w:t xml:space="preserve"> </w:t>
      </w:r>
      <w:r w:rsidR="00117068" w:rsidRPr="002E6785">
        <w:t>Programa</w:t>
      </w:r>
      <w:r w:rsidRPr="002E6785">
        <w:t xml:space="preserve"> </w:t>
      </w:r>
      <w:r w:rsidR="00117068" w:rsidRPr="002E6785">
        <w:t>Nacional de Apoio à Geração de Empreendimentos</w:t>
      </w:r>
      <w:r w:rsidR="00117068" w:rsidRPr="002808A6">
        <w:t xml:space="preserve"> Inovadores</w:t>
      </w:r>
      <w:r w:rsidR="004B41BF">
        <w:t xml:space="preserve"> - </w:t>
      </w:r>
      <w:r w:rsidRPr="002808A6">
        <w:t>Programa Centelha 2 MG</w:t>
      </w:r>
    </w:p>
    <w:p w14:paraId="13538698" w14:textId="77777777" w:rsidR="002808A6" w:rsidRPr="004B41BF" w:rsidRDefault="002808A6" w:rsidP="002808A6">
      <w:pPr>
        <w:spacing w:after="0" w:line="240" w:lineRule="auto"/>
        <w:rPr>
          <w:sz w:val="20"/>
          <w:szCs w:val="20"/>
        </w:rPr>
      </w:pPr>
    </w:p>
    <w:p w14:paraId="1E2F7101" w14:textId="10ABE9B5" w:rsidR="00117068" w:rsidRDefault="00117068" w:rsidP="707DBB1D">
      <w:pPr>
        <w:pStyle w:val="Corpodetexto"/>
        <w:spacing w:after="160"/>
        <w:ind w:right="108"/>
        <w:jc w:val="both"/>
        <w:rPr>
          <w:rFonts w:asciiTheme="minorHAnsi" w:hAnsiTheme="minorHAnsi" w:cstheme="minorBidi"/>
          <w:sz w:val="20"/>
          <w:szCs w:val="20"/>
        </w:rPr>
      </w:pPr>
      <w:r w:rsidRPr="707DBB1D">
        <w:rPr>
          <w:rFonts w:asciiTheme="minorHAnsi" w:hAnsiTheme="minorHAnsi" w:cstheme="minorBidi"/>
          <w:sz w:val="20"/>
          <w:szCs w:val="20"/>
        </w:rPr>
        <w:t>A Fundação de Amparo à Pesquisa do Estado de Minas Gerais – FAPEMIG, em</w:t>
      </w:r>
      <w:r w:rsidRPr="707DBB1D">
        <w:rPr>
          <w:rFonts w:asciiTheme="minorHAnsi" w:hAnsiTheme="minorHAnsi" w:cstheme="minorBidi"/>
          <w:spacing w:val="-7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>parceria</w:t>
      </w:r>
      <w:r w:rsidRPr="707DBB1D">
        <w:rPr>
          <w:rFonts w:asciiTheme="minorHAnsi" w:hAnsiTheme="minorHAnsi" w:cstheme="minorBidi"/>
          <w:spacing w:val="-7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>com</w:t>
      </w:r>
      <w:r w:rsidRPr="707DBB1D">
        <w:rPr>
          <w:rFonts w:asciiTheme="minorHAnsi" w:hAnsiTheme="minorHAnsi" w:cstheme="minorBidi"/>
          <w:spacing w:val="-9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>a</w:t>
      </w:r>
      <w:r w:rsidRPr="707DBB1D">
        <w:rPr>
          <w:rFonts w:asciiTheme="minorHAnsi" w:hAnsiTheme="minorHAnsi" w:cstheme="minorBidi"/>
          <w:spacing w:val="-8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>Financiadora</w:t>
      </w:r>
      <w:r w:rsidRPr="707DBB1D">
        <w:rPr>
          <w:rFonts w:asciiTheme="minorHAnsi" w:hAnsiTheme="minorHAnsi" w:cstheme="minorBidi"/>
          <w:spacing w:val="-7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>de</w:t>
      </w:r>
      <w:r w:rsidRPr="707DBB1D">
        <w:rPr>
          <w:rFonts w:asciiTheme="minorHAnsi" w:hAnsiTheme="minorHAnsi" w:cstheme="minorBidi"/>
          <w:spacing w:val="-7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>Estudos</w:t>
      </w:r>
      <w:r w:rsidRPr="707DBB1D">
        <w:rPr>
          <w:rFonts w:asciiTheme="minorHAnsi" w:hAnsiTheme="minorHAnsi" w:cstheme="minorBidi"/>
          <w:spacing w:val="-10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>e</w:t>
      </w:r>
      <w:r w:rsidRPr="707DBB1D">
        <w:rPr>
          <w:rFonts w:asciiTheme="minorHAnsi" w:hAnsiTheme="minorHAnsi" w:cstheme="minorBidi"/>
          <w:spacing w:val="-7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>Projetos</w:t>
      </w:r>
      <w:r w:rsidRPr="707DBB1D">
        <w:rPr>
          <w:rFonts w:asciiTheme="minorHAnsi" w:hAnsiTheme="minorHAnsi" w:cstheme="minorBidi"/>
          <w:spacing w:val="-5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>(FINEP),</w:t>
      </w:r>
      <w:r w:rsidRPr="707DBB1D">
        <w:rPr>
          <w:rFonts w:asciiTheme="minorHAnsi" w:hAnsiTheme="minorHAnsi" w:cstheme="minorBidi"/>
          <w:b/>
          <w:bCs/>
          <w:spacing w:val="-8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>torna</w:t>
      </w:r>
      <w:r w:rsidRPr="707DBB1D">
        <w:rPr>
          <w:rFonts w:asciiTheme="minorHAnsi" w:hAnsiTheme="minorHAnsi" w:cstheme="minorBidi"/>
          <w:spacing w:val="-8"/>
          <w:sz w:val="20"/>
          <w:szCs w:val="20"/>
        </w:rPr>
        <w:t xml:space="preserve"> </w:t>
      </w:r>
      <w:r w:rsidR="0A298657" w:rsidRPr="707DBB1D">
        <w:rPr>
          <w:rFonts w:asciiTheme="minorHAnsi" w:hAnsiTheme="minorHAnsi" w:cstheme="minorBidi"/>
          <w:sz w:val="20"/>
          <w:szCs w:val="20"/>
        </w:rPr>
        <w:t>público o cancelamento</w:t>
      </w:r>
      <w:r w:rsidRPr="707DBB1D">
        <w:rPr>
          <w:rFonts w:asciiTheme="minorHAnsi" w:hAnsiTheme="minorHAnsi" w:cstheme="minorBidi"/>
          <w:spacing w:val="-1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>dos</w:t>
      </w:r>
      <w:r w:rsidRPr="707DBB1D">
        <w:rPr>
          <w:rFonts w:asciiTheme="minorHAnsi" w:hAnsiTheme="minorHAnsi" w:cstheme="minorBidi"/>
          <w:spacing w:val="-1"/>
          <w:sz w:val="20"/>
          <w:szCs w:val="20"/>
        </w:rPr>
        <w:t xml:space="preserve"> p</w:t>
      </w:r>
      <w:r w:rsidRPr="707DBB1D">
        <w:rPr>
          <w:rFonts w:asciiTheme="minorHAnsi" w:hAnsiTheme="minorHAnsi" w:cstheme="minorBidi"/>
          <w:sz w:val="20"/>
          <w:szCs w:val="20"/>
        </w:rPr>
        <w:t>rojetos</w:t>
      </w:r>
      <w:r w:rsidRPr="707DBB1D">
        <w:rPr>
          <w:rFonts w:asciiTheme="minorHAnsi" w:hAnsiTheme="minorHAnsi" w:cstheme="minorBidi"/>
          <w:spacing w:val="-4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>abaixo</w:t>
      </w:r>
      <w:r w:rsidRPr="707DBB1D">
        <w:rPr>
          <w:rFonts w:asciiTheme="minorHAnsi" w:hAnsiTheme="minorHAnsi" w:cstheme="minorBidi"/>
          <w:spacing w:val="-1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>relacionados</w:t>
      </w:r>
      <w:r w:rsidR="52AE79B5" w:rsidRPr="707DBB1D">
        <w:rPr>
          <w:rFonts w:asciiTheme="minorHAnsi" w:hAnsiTheme="minorHAnsi" w:cstheme="minorBidi"/>
          <w:sz w:val="20"/>
          <w:szCs w:val="20"/>
        </w:rPr>
        <w:t>,</w:t>
      </w:r>
      <w:r w:rsidR="008055B1" w:rsidRPr="707DBB1D">
        <w:rPr>
          <w:rFonts w:asciiTheme="minorHAnsi" w:hAnsiTheme="minorHAnsi" w:cstheme="minorBidi"/>
          <w:sz w:val="20"/>
          <w:szCs w:val="20"/>
        </w:rPr>
        <w:t xml:space="preserve"> por</w:t>
      </w:r>
      <w:r w:rsidRPr="707DBB1D">
        <w:rPr>
          <w:rFonts w:asciiTheme="minorHAnsi" w:hAnsiTheme="minorHAnsi" w:cstheme="minorBidi"/>
          <w:sz w:val="20"/>
          <w:szCs w:val="20"/>
        </w:rPr>
        <w:t xml:space="preserve"> desistência</w:t>
      </w:r>
      <w:r w:rsidR="008055B1" w:rsidRPr="707DBB1D">
        <w:rPr>
          <w:rFonts w:asciiTheme="minorHAnsi" w:hAnsiTheme="minorHAnsi" w:cstheme="minorBidi"/>
          <w:sz w:val="20"/>
          <w:szCs w:val="20"/>
        </w:rPr>
        <w:t xml:space="preserve"> formal</w:t>
      </w:r>
      <w:r w:rsidR="23CFC690" w:rsidRPr="707DBB1D">
        <w:rPr>
          <w:rFonts w:asciiTheme="minorHAnsi" w:hAnsiTheme="minorHAnsi" w:cstheme="minorBidi"/>
          <w:sz w:val="20"/>
          <w:szCs w:val="20"/>
        </w:rPr>
        <w:t xml:space="preserve">, </w:t>
      </w:r>
      <w:r w:rsidRPr="707DBB1D">
        <w:rPr>
          <w:rFonts w:asciiTheme="minorHAnsi" w:hAnsiTheme="minorHAnsi" w:cstheme="minorBidi"/>
          <w:sz w:val="20"/>
          <w:szCs w:val="20"/>
        </w:rPr>
        <w:t>ou inabilitação de empresas.</w:t>
      </w:r>
    </w:p>
    <w:p w14:paraId="08E5A84B" w14:textId="43983047" w:rsidR="00BF64E6" w:rsidRDefault="00BF64E6" w:rsidP="707DBB1D">
      <w:pPr>
        <w:pStyle w:val="Corpodetexto"/>
        <w:spacing w:after="60"/>
        <w:ind w:right="108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3AC99E69">
        <w:rPr>
          <w:rFonts w:asciiTheme="minorHAnsi" w:hAnsiTheme="minorHAnsi" w:cstheme="minorBidi"/>
          <w:b/>
          <w:bCs/>
          <w:sz w:val="22"/>
          <w:szCs w:val="22"/>
        </w:rPr>
        <w:t xml:space="preserve">Projetos </w:t>
      </w:r>
      <w:r w:rsidR="2CCECDC7" w:rsidRPr="3AC99E69">
        <w:rPr>
          <w:rFonts w:asciiTheme="minorHAnsi" w:hAnsiTheme="minorHAnsi" w:cstheme="minorBidi"/>
          <w:b/>
          <w:bCs/>
          <w:sz w:val="22"/>
          <w:szCs w:val="22"/>
        </w:rPr>
        <w:t>c</w:t>
      </w:r>
      <w:r w:rsidRPr="3AC99E69">
        <w:rPr>
          <w:rFonts w:asciiTheme="minorHAnsi" w:hAnsiTheme="minorHAnsi" w:cstheme="minorBidi"/>
          <w:b/>
          <w:bCs/>
          <w:sz w:val="22"/>
          <w:szCs w:val="22"/>
        </w:rPr>
        <w:t>ancelados</w:t>
      </w:r>
      <w:r w:rsidR="1A1F3CBD" w:rsidRPr="3AC99E69">
        <w:rPr>
          <w:rFonts w:asciiTheme="minorHAnsi" w:hAnsiTheme="minorHAnsi" w:cstheme="minorBidi"/>
          <w:b/>
          <w:bCs/>
          <w:sz w:val="22"/>
          <w:szCs w:val="22"/>
        </w:rPr>
        <w:t xml:space="preserve"> da primeira lista (publicada em</w:t>
      </w:r>
      <w:r w:rsidR="7692D5B8" w:rsidRPr="3AC99E69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A11F3A3" w:rsidRPr="3AC99E69">
        <w:rPr>
          <w:rFonts w:asciiTheme="minorHAnsi" w:hAnsiTheme="minorHAnsi" w:cstheme="minorBidi"/>
          <w:b/>
          <w:bCs/>
          <w:sz w:val="22"/>
          <w:szCs w:val="22"/>
        </w:rPr>
        <w:t>22</w:t>
      </w:r>
      <w:r w:rsidR="7692D5B8" w:rsidRPr="3AC99E69">
        <w:rPr>
          <w:rFonts w:asciiTheme="minorHAnsi" w:hAnsiTheme="minorHAnsi" w:cstheme="minorBidi"/>
          <w:b/>
          <w:bCs/>
          <w:sz w:val="22"/>
          <w:szCs w:val="22"/>
        </w:rPr>
        <w:t>/</w:t>
      </w:r>
      <w:r w:rsidR="0727CC55" w:rsidRPr="3AC99E69">
        <w:rPr>
          <w:rFonts w:asciiTheme="minorHAnsi" w:hAnsiTheme="minorHAnsi" w:cstheme="minorBidi"/>
          <w:b/>
          <w:bCs/>
          <w:sz w:val="22"/>
          <w:szCs w:val="22"/>
        </w:rPr>
        <w:t>06</w:t>
      </w:r>
      <w:r w:rsidR="7692D5B8" w:rsidRPr="3AC99E69">
        <w:rPr>
          <w:rFonts w:asciiTheme="minorHAnsi" w:hAnsiTheme="minorHAnsi" w:cstheme="minorBidi"/>
          <w:b/>
          <w:bCs/>
          <w:sz w:val="22"/>
          <w:szCs w:val="22"/>
        </w:rPr>
        <w:t>/</w:t>
      </w:r>
      <w:r w:rsidR="2F854C89" w:rsidRPr="3AC99E69">
        <w:rPr>
          <w:rFonts w:asciiTheme="minorHAnsi" w:hAnsiTheme="minorHAnsi" w:cstheme="minorBidi"/>
          <w:b/>
          <w:bCs/>
          <w:sz w:val="22"/>
          <w:szCs w:val="22"/>
        </w:rPr>
        <w:t>2023</w:t>
      </w:r>
      <w:r w:rsidR="7692D5B8" w:rsidRPr="3AC99E69">
        <w:rPr>
          <w:rFonts w:asciiTheme="minorHAnsi" w:hAnsiTheme="minorHAnsi" w:cstheme="minorBidi"/>
          <w:b/>
          <w:bCs/>
          <w:sz w:val="22"/>
          <w:szCs w:val="22"/>
        </w:rPr>
        <w:t>)</w:t>
      </w:r>
      <w:r w:rsidRPr="3AC99E69">
        <w:rPr>
          <w:rFonts w:asciiTheme="minorHAnsi" w:hAnsiTheme="minorHAnsi" w:cstheme="minorBidi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607"/>
        <w:gridCol w:w="2445"/>
        <w:gridCol w:w="1649"/>
        <w:gridCol w:w="2239"/>
      </w:tblGrid>
      <w:tr w:rsidR="00BA4F6D" w:rsidRPr="002138D1" w14:paraId="7EA0909C" w14:textId="77777777" w:rsidTr="002E6785">
        <w:trPr>
          <w:trHeight w:val="458"/>
          <w:tblHeader/>
        </w:trPr>
        <w:tc>
          <w:tcPr>
            <w:tcW w:w="516" w:type="dxa"/>
            <w:shd w:val="clear" w:color="auto" w:fill="E2EFD9" w:themeFill="accent6" w:themeFillTint="33"/>
            <w:noWrap/>
            <w:vAlign w:val="center"/>
            <w:hideMark/>
          </w:tcPr>
          <w:p w14:paraId="1A99A239" w14:textId="77777777" w:rsidR="00BA4F6D" w:rsidRPr="002E6785" w:rsidRDefault="00BA4F6D" w:rsidP="009D50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67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N.</w:t>
            </w:r>
          </w:p>
        </w:tc>
        <w:tc>
          <w:tcPr>
            <w:tcW w:w="3607" w:type="dxa"/>
            <w:shd w:val="clear" w:color="auto" w:fill="E2EFD9" w:themeFill="accent6" w:themeFillTint="33"/>
            <w:noWrap/>
            <w:vAlign w:val="center"/>
            <w:hideMark/>
          </w:tcPr>
          <w:p w14:paraId="12F11ABC" w14:textId="77777777" w:rsidR="00BA4F6D" w:rsidRPr="002E6785" w:rsidRDefault="00BA4F6D" w:rsidP="009D50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67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2445" w:type="dxa"/>
            <w:shd w:val="clear" w:color="auto" w:fill="E2EFD9" w:themeFill="accent6" w:themeFillTint="33"/>
            <w:noWrap/>
            <w:vAlign w:val="center"/>
            <w:hideMark/>
          </w:tcPr>
          <w:p w14:paraId="469B5059" w14:textId="77777777" w:rsidR="00BA4F6D" w:rsidRPr="002E6785" w:rsidRDefault="00BA4F6D" w:rsidP="009D50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67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 do Proponente</w:t>
            </w:r>
          </w:p>
        </w:tc>
        <w:tc>
          <w:tcPr>
            <w:tcW w:w="1649" w:type="dxa"/>
            <w:shd w:val="clear" w:color="auto" w:fill="E2EFD9" w:themeFill="accent6" w:themeFillTint="33"/>
            <w:noWrap/>
            <w:vAlign w:val="center"/>
            <w:hideMark/>
          </w:tcPr>
          <w:p w14:paraId="4F664D0F" w14:textId="77777777" w:rsidR="00BA4F6D" w:rsidRPr="002E6785" w:rsidRDefault="00BA4F6D" w:rsidP="009D50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67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2239" w:type="dxa"/>
            <w:shd w:val="clear" w:color="auto" w:fill="E2EFD9" w:themeFill="accent6" w:themeFillTint="33"/>
            <w:noWrap/>
            <w:vAlign w:val="center"/>
            <w:hideMark/>
          </w:tcPr>
          <w:p w14:paraId="22A7136A" w14:textId="77777777" w:rsidR="00BA4F6D" w:rsidRPr="002E6785" w:rsidRDefault="00BA4F6D" w:rsidP="009D50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67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Temática</w:t>
            </w:r>
          </w:p>
        </w:tc>
      </w:tr>
      <w:tr w:rsidR="00BA4F6D" w:rsidRPr="00E26399" w14:paraId="2880F587" w14:textId="77777777" w:rsidTr="00B940B8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0D8BF55" w14:textId="759C755C" w:rsidR="00BA4F6D" w:rsidRPr="00E26399" w:rsidRDefault="00DD5274" w:rsidP="009D5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14</w:t>
            </w:r>
          </w:p>
        </w:tc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46311A16" w14:textId="1BF6F909" w:rsidR="00BA4F6D" w:rsidRPr="00E26399" w:rsidRDefault="00B940B8" w:rsidP="009D50A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26399">
              <w:rPr>
                <w:rFonts w:eastAsia="Times New Roman" w:cstheme="minorHAnsi"/>
                <w:color w:val="000000"/>
                <w:lang w:eastAsia="pt-BR"/>
              </w:rPr>
              <w:t>Produtos tecnológicos bioinseticidas para controle de pragas urbanas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64C2A1B8" w14:textId="0C28C192" w:rsidR="00BA4F6D" w:rsidRPr="00E26399" w:rsidRDefault="00B940B8" w:rsidP="009D50A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26399">
              <w:rPr>
                <w:rFonts w:eastAsia="Times New Roman" w:cstheme="minorHAnsi"/>
                <w:color w:val="000000"/>
                <w:lang w:eastAsia="pt-BR"/>
              </w:rPr>
              <w:t>Dario Alves de Oliveira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19C306FB" w14:textId="211E669C" w:rsidR="00BA4F6D" w:rsidRPr="00E26399" w:rsidRDefault="00B940B8" w:rsidP="009D50A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26399">
              <w:rPr>
                <w:rFonts w:eastAsia="Times New Roman" w:cstheme="minorHAnsi"/>
                <w:color w:val="000000"/>
                <w:lang w:eastAsia="pt-BR"/>
              </w:rPr>
              <w:t>Montes Claros</w:t>
            </w:r>
          </w:p>
        </w:tc>
        <w:tc>
          <w:tcPr>
            <w:tcW w:w="2239" w:type="dxa"/>
            <w:shd w:val="clear" w:color="auto" w:fill="auto"/>
            <w:noWrap/>
            <w:vAlign w:val="center"/>
          </w:tcPr>
          <w:p w14:paraId="69EF9DAD" w14:textId="1FE13869" w:rsidR="00BA4F6D" w:rsidRPr="00E26399" w:rsidRDefault="00B940B8" w:rsidP="009D50A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26399">
              <w:rPr>
                <w:rFonts w:eastAsia="Times New Roman" w:cstheme="minorHAnsi"/>
                <w:color w:val="000000"/>
                <w:lang w:eastAsia="pt-BR"/>
              </w:rPr>
              <w:t>Biotecnologia e Genética</w:t>
            </w:r>
          </w:p>
        </w:tc>
      </w:tr>
      <w:tr w:rsidR="00BA4F6D" w:rsidRPr="00E26399" w14:paraId="421DFED7" w14:textId="77777777" w:rsidTr="00B940B8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</w:tcPr>
          <w:p w14:paraId="7658034C" w14:textId="6815B63E" w:rsidR="00BA4F6D" w:rsidRPr="00E26399" w:rsidRDefault="00DD5274" w:rsidP="009D5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17</w:t>
            </w:r>
          </w:p>
        </w:tc>
        <w:tc>
          <w:tcPr>
            <w:tcW w:w="3607" w:type="dxa"/>
            <w:shd w:val="clear" w:color="auto" w:fill="auto"/>
            <w:noWrap/>
            <w:vAlign w:val="center"/>
          </w:tcPr>
          <w:p w14:paraId="298370D9" w14:textId="5009B0E3" w:rsidR="00BA4F6D" w:rsidRPr="00E26399" w:rsidRDefault="00B940B8" w:rsidP="009D50A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26399">
              <w:rPr>
                <w:rFonts w:eastAsia="Times New Roman" w:cstheme="minorHAnsi"/>
                <w:color w:val="000000"/>
                <w:lang w:eastAsia="pt-BR"/>
              </w:rPr>
              <w:t>Turismo Empodera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14:paraId="328D0096" w14:textId="2E502642" w:rsidR="00BA4F6D" w:rsidRPr="00E26399" w:rsidRDefault="00B940B8" w:rsidP="009D50A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26399">
              <w:rPr>
                <w:rFonts w:eastAsia="Times New Roman" w:cstheme="minorHAnsi"/>
                <w:color w:val="000000"/>
                <w:lang w:eastAsia="pt-BR"/>
              </w:rPr>
              <w:t>Beatriz Amin Miranda Veloso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665C4678" w14:textId="48C1ACA0" w:rsidR="00BA4F6D" w:rsidRPr="00E26399" w:rsidRDefault="00B940B8" w:rsidP="009D50A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26399">
              <w:rPr>
                <w:rFonts w:eastAsia="Times New Roman" w:cstheme="minorHAnsi"/>
                <w:color w:val="000000"/>
                <w:lang w:eastAsia="pt-BR"/>
              </w:rPr>
              <w:t>Belo Horizonte</w:t>
            </w:r>
          </w:p>
        </w:tc>
        <w:tc>
          <w:tcPr>
            <w:tcW w:w="2239" w:type="dxa"/>
            <w:shd w:val="clear" w:color="auto" w:fill="auto"/>
            <w:noWrap/>
            <w:vAlign w:val="center"/>
          </w:tcPr>
          <w:p w14:paraId="7D084A79" w14:textId="509A960B" w:rsidR="00BA4F6D" w:rsidRPr="00E26399" w:rsidRDefault="00B940B8" w:rsidP="009D50A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26399">
              <w:rPr>
                <w:rFonts w:eastAsia="Times New Roman" w:cstheme="minorHAnsi"/>
                <w:color w:val="000000"/>
                <w:lang w:eastAsia="pt-BR"/>
              </w:rPr>
              <w:t>Tecnologia Social</w:t>
            </w:r>
          </w:p>
        </w:tc>
      </w:tr>
    </w:tbl>
    <w:p w14:paraId="10933924" w14:textId="77777777" w:rsidR="00BA4F6D" w:rsidRPr="00E26399" w:rsidRDefault="00BA4F6D" w:rsidP="00B312EE">
      <w:pPr>
        <w:pStyle w:val="Corpodetexto"/>
        <w:spacing w:after="60"/>
        <w:ind w:right="1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823B52" w14:textId="6A72C60E" w:rsidR="00D13218" w:rsidRDefault="00D13218" w:rsidP="707DBB1D">
      <w:pPr>
        <w:pStyle w:val="Corpodetexto"/>
        <w:spacing w:after="60"/>
        <w:ind w:right="108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3AC99E69">
        <w:rPr>
          <w:rFonts w:asciiTheme="minorHAnsi" w:hAnsiTheme="minorHAnsi" w:cstheme="minorBidi"/>
          <w:b/>
          <w:bCs/>
          <w:sz w:val="22"/>
          <w:szCs w:val="22"/>
        </w:rPr>
        <w:t xml:space="preserve">Projetos </w:t>
      </w:r>
      <w:r w:rsidR="74E3C839" w:rsidRPr="3AC99E69">
        <w:rPr>
          <w:rFonts w:asciiTheme="minorHAnsi" w:hAnsiTheme="minorHAnsi" w:cstheme="minorBidi"/>
          <w:b/>
          <w:bCs/>
          <w:sz w:val="22"/>
          <w:szCs w:val="22"/>
        </w:rPr>
        <w:t>c</w:t>
      </w:r>
      <w:r w:rsidRPr="3AC99E69">
        <w:rPr>
          <w:rFonts w:asciiTheme="minorHAnsi" w:hAnsiTheme="minorHAnsi" w:cstheme="minorBidi"/>
          <w:b/>
          <w:bCs/>
          <w:sz w:val="22"/>
          <w:szCs w:val="22"/>
        </w:rPr>
        <w:t>ancelados na 1ª Lista de Suplentes</w:t>
      </w:r>
      <w:r w:rsidR="378CADD2" w:rsidRPr="3AC99E69">
        <w:rPr>
          <w:rFonts w:asciiTheme="minorHAnsi" w:hAnsiTheme="minorHAnsi" w:cstheme="minorBidi"/>
          <w:b/>
          <w:bCs/>
          <w:sz w:val="22"/>
          <w:szCs w:val="22"/>
        </w:rPr>
        <w:t xml:space="preserve"> (publicada em 28/07/2023)</w:t>
      </w:r>
      <w:r w:rsidRPr="3AC99E69">
        <w:rPr>
          <w:rFonts w:asciiTheme="minorHAnsi" w:hAnsiTheme="minorHAnsi" w:cstheme="minorBidi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607"/>
        <w:gridCol w:w="2535"/>
        <w:gridCol w:w="1559"/>
        <w:gridCol w:w="2239"/>
      </w:tblGrid>
      <w:tr w:rsidR="00D13218" w:rsidRPr="002E6785" w14:paraId="695D06EC" w14:textId="77777777" w:rsidTr="002E6785">
        <w:trPr>
          <w:trHeight w:val="458"/>
          <w:tblHeader/>
        </w:trPr>
        <w:tc>
          <w:tcPr>
            <w:tcW w:w="516" w:type="dxa"/>
            <w:shd w:val="clear" w:color="auto" w:fill="E2EFD9" w:themeFill="accent6" w:themeFillTint="33"/>
            <w:noWrap/>
            <w:vAlign w:val="center"/>
            <w:hideMark/>
          </w:tcPr>
          <w:p w14:paraId="65D61EDE" w14:textId="77777777" w:rsidR="00D13218" w:rsidRPr="002E6785" w:rsidRDefault="00D13218" w:rsidP="009D50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67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N.</w:t>
            </w:r>
          </w:p>
        </w:tc>
        <w:tc>
          <w:tcPr>
            <w:tcW w:w="3607" w:type="dxa"/>
            <w:shd w:val="clear" w:color="auto" w:fill="E2EFD9" w:themeFill="accent6" w:themeFillTint="33"/>
            <w:noWrap/>
            <w:vAlign w:val="center"/>
            <w:hideMark/>
          </w:tcPr>
          <w:p w14:paraId="626B06F5" w14:textId="77777777" w:rsidR="00D13218" w:rsidRPr="002E6785" w:rsidRDefault="00D13218" w:rsidP="009D50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67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2535" w:type="dxa"/>
            <w:shd w:val="clear" w:color="auto" w:fill="E2EFD9" w:themeFill="accent6" w:themeFillTint="33"/>
            <w:noWrap/>
            <w:vAlign w:val="center"/>
            <w:hideMark/>
          </w:tcPr>
          <w:p w14:paraId="3EF6DCD1" w14:textId="77777777" w:rsidR="00D13218" w:rsidRPr="002E6785" w:rsidRDefault="00D13218" w:rsidP="009D50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67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 do Proponente</w:t>
            </w:r>
          </w:p>
        </w:tc>
        <w:tc>
          <w:tcPr>
            <w:tcW w:w="1559" w:type="dxa"/>
            <w:shd w:val="clear" w:color="auto" w:fill="E2EFD9" w:themeFill="accent6" w:themeFillTint="33"/>
            <w:noWrap/>
            <w:vAlign w:val="center"/>
            <w:hideMark/>
          </w:tcPr>
          <w:p w14:paraId="1F82026A" w14:textId="77777777" w:rsidR="00D13218" w:rsidRPr="002E6785" w:rsidRDefault="00D13218" w:rsidP="009D50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67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2239" w:type="dxa"/>
            <w:shd w:val="clear" w:color="auto" w:fill="E2EFD9" w:themeFill="accent6" w:themeFillTint="33"/>
            <w:noWrap/>
            <w:vAlign w:val="center"/>
            <w:hideMark/>
          </w:tcPr>
          <w:p w14:paraId="59A350BB" w14:textId="77777777" w:rsidR="00D13218" w:rsidRPr="002E6785" w:rsidRDefault="00D13218" w:rsidP="009D50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67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Temática</w:t>
            </w:r>
          </w:p>
        </w:tc>
      </w:tr>
      <w:tr w:rsidR="00D13218" w:rsidRPr="002E6785" w14:paraId="62A14262" w14:textId="77777777" w:rsidTr="00B940B8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</w:tcPr>
          <w:p w14:paraId="30DF88A4" w14:textId="23FD583E" w:rsidR="00D13218" w:rsidRPr="00E26399" w:rsidRDefault="00DD5274" w:rsidP="00D13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3607" w:type="dxa"/>
            <w:shd w:val="clear" w:color="auto" w:fill="auto"/>
            <w:noWrap/>
            <w:vAlign w:val="center"/>
          </w:tcPr>
          <w:p w14:paraId="0A89CD8E" w14:textId="00CF9EF8" w:rsidR="00D13218" w:rsidRPr="00E26399" w:rsidRDefault="00041DCD" w:rsidP="00D1321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NanoBioAtivos: A nanotecnologia aliada à biodiversidade brasileira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14:paraId="639F691F" w14:textId="00188C09" w:rsidR="00D13218" w:rsidRPr="00E26399" w:rsidRDefault="003125B0" w:rsidP="00D1321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Thais Nogueira Barradas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90AE5D" w14:textId="2691AD9D" w:rsidR="00D13218" w:rsidRPr="00E26399" w:rsidRDefault="003125B0" w:rsidP="00D1321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Juiz de Fora</w:t>
            </w:r>
          </w:p>
        </w:tc>
        <w:tc>
          <w:tcPr>
            <w:tcW w:w="2239" w:type="dxa"/>
            <w:shd w:val="clear" w:color="auto" w:fill="auto"/>
            <w:noWrap/>
            <w:vAlign w:val="center"/>
          </w:tcPr>
          <w:p w14:paraId="4A7E1966" w14:textId="09882284" w:rsidR="00D13218" w:rsidRPr="00E26399" w:rsidRDefault="003125B0" w:rsidP="00D1321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Nanotecnologia</w:t>
            </w:r>
          </w:p>
        </w:tc>
      </w:tr>
      <w:tr w:rsidR="00B940B8" w:rsidRPr="002E6785" w14:paraId="40DABF71" w14:textId="77777777" w:rsidTr="00B940B8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</w:tcPr>
          <w:p w14:paraId="6655C621" w14:textId="492F15B2" w:rsidR="00B940B8" w:rsidRPr="00E26399" w:rsidRDefault="00DD5274" w:rsidP="00D13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4</w:t>
            </w:r>
          </w:p>
        </w:tc>
        <w:tc>
          <w:tcPr>
            <w:tcW w:w="3607" w:type="dxa"/>
            <w:shd w:val="clear" w:color="auto" w:fill="auto"/>
            <w:noWrap/>
            <w:vAlign w:val="center"/>
          </w:tcPr>
          <w:p w14:paraId="039ECC0A" w14:textId="3C0C3197" w:rsidR="00B940B8" w:rsidRPr="00300AAE" w:rsidRDefault="00300AAE" w:rsidP="00D1321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00AAE">
              <w:rPr>
                <w:rFonts w:ascii="Calibri" w:hAnsi="Calibri" w:cs="Calibri"/>
                <w:color w:val="444444"/>
                <w:shd w:val="clear" w:color="auto" w:fill="FFFFFF"/>
              </w:rPr>
              <w:t>Go Up - Smart Simutations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14:paraId="7E064C42" w14:textId="6F56FC2D" w:rsidR="00B940B8" w:rsidRPr="00E26399" w:rsidRDefault="003125B0" w:rsidP="00D1321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Leonardo Avelar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A87BC2" w14:textId="682C3784" w:rsidR="00B940B8" w:rsidRPr="00E26399" w:rsidRDefault="003125B0" w:rsidP="00D1321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Patos de Minas</w:t>
            </w:r>
          </w:p>
        </w:tc>
        <w:tc>
          <w:tcPr>
            <w:tcW w:w="2239" w:type="dxa"/>
            <w:shd w:val="clear" w:color="auto" w:fill="auto"/>
            <w:noWrap/>
            <w:vAlign w:val="center"/>
          </w:tcPr>
          <w:p w14:paraId="24A09E04" w14:textId="0F1C29CC" w:rsidR="00B940B8" w:rsidRPr="00E26399" w:rsidRDefault="003125B0" w:rsidP="00D1321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Realidade Virtual</w:t>
            </w:r>
          </w:p>
        </w:tc>
      </w:tr>
    </w:tbl>
    <w:p w14:paraId="44A0BF42" w14:textId="77777777" w:rsidR="00D13218" w:rsidRDefault="00D13218" w:rsidP="00B312EE">
      <w:pPr>
        <w:pStyle w:val="Corpodetexto"/>
        <w:spacing w:after="60"/>
        <w:ind w:right="1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6D12FA" w14:textId="77777777" w:rsidR="00B940B8" w:rsidRDefault="00B940B8" w:rsidP="004B41BF">
      <w:pPr>
        <w:pStyle w:val="Ttulo1"/>
      </w:pPr>
    </w:p>
    <w:p w14:paraId="078710C0" w14:textId="68F7BFB2" w:rsidR="00117068" w:rsidRPr="00574427" w:rsidRDefault="00B940B8" w:rsidP="004B41BF">
      <w:pPr>
        <w:pStyle w:val="Ttulo1"/>
      </w:pPr>
      <w:r>
        <w:t>3</w:t>
      </w:r>
      <w:r w:rsidR="00117068" w:rsidRPr="00574427">
        <w:t xml:space="preserve">ª Convocação de projetos suplentes para contratação no Programa Centelha 2 </w:t>
      </w:r>
      <w:r w:rsidR="00B312EE">
        <w:t>MG</w:t>
      </w:r>
    </w:p>
    <w:p w14:paraId="6A9EFBE1" w14:textId="77777777" w:rsidR="00093C25" w:rsidRPr="004B41BF" w:rsidRDefault="00093C25" w:rsidP="002808A6">
      <w:pPr>
        <w:spacing w:after="0" w:line="240" w:lineRule="auto"/>
        <w:rPr>
          <w:rFonts w:cstheme="minorHAnsi"/>
          <w:sz w:val="20"/>
          <w:szCs w:val="20"/>
        </w:rPr>
      </w:pPr>
    </w:p>
    <w:p w14:paraId="1DEE5226" w14:textId="16E11107" w:rsidR="00117068" w:rsidRPr="00BF64E6" w:rsidRDefault="00117068" w:rsidP="707DBB1D">
      <w:pPr>
        <w:pStyle w:val="Corpodetexto"/>
        <w:ind w:right="105"/>
        <w:jc w:val="both"/>
        <w:rPr>
          <w:rFonts w:asciiTheme="minorHAnsi" w:hAnsiTheme="minorHAnsi" w:cstheme="minorBidi"/>
          <w:sz w:val="20"/>
          <w:szCs w:val="20"/>
        </w:rPr>
      </w:pPr>
      <w:r w:rsidRPr="707DBB1D">
        <w:rPr>
          <w:rFonts w:asciiTheme="minorHAnsi" w:hAnsiTheme="minorHAnsi" w:cstheme="minorBidi"/>
          <w:sz w:val="20"/>
          <w:szCs w:val="20"/>
        </w:rPr>
        <w:t>A Fundação de Amparo à Pesquisa do Estado de Minas Gerais – FAPEMIG, em</w:t>
      </w:r>
      <w:r w:rsidRPr="707DBB1D">
        <w:rPr>
          <w:rFonts w:asciiTheme="minorHAnsi" w:hAnsiTheme="minorHAnsi" w:cstheme="minorBidi"/>
          <w:spacing w:val="-7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>parceria</w:t>
      </w:r>
      <w:r w:rsidRPr="707DBB1D">
        <w:rPr>
          <w:rFonts w:asciiTheme="minorHAnsi" w:hAnsiTheme="minorHAnsi" w:cstheme="minorBidi"/>
          <w:spacing w:val="-7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>com</w:t>
      </w:r>
      <w:r w:rsidRPr="707DBB1D">
        <w:rPr>
          <w:rFonts w:asciiTheme="minorHAnsi" w:hAnsiTheme="minorHAnsi" w:cstheme="minorBidi"/>
          <w:spacing w:val="-9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>a</w:t>
      </w:r>
      <w:r w:rsidRPr="707DBB1D">
        <w:rPr>
          <w:rFonts w:asciiTheme="minorHAnsi" w:hAnsiTheme="minorHAnsi" w:cstheme="minorBidi"/>
          <w:spacing w:val="-8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>Financiadora</w:t>
      </w:r>
      <w:r w:rsidRPr="707DBB1D">
        <w:rPr>
          <w:rFonts w:asciiTheme="minorHAnsi" w:hAnsiTheme="minorHAnsi" w:cstheme="minorBidi"/>
          <w:spacing w:val="-7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>de</w:t>
      </w:r>
      <w:r w:rsidRPr="707DBB1D">
        <w:rPr>
          <w:rFonts w:asciiTheme="minorHAnsi" w:hAnsiTheme="minorHAnsi" w:cstheme="minorBidi"/>
          <w:spacing w:val="-7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>Estudos</w:t>
      </w:r>
      <w:r w:rsidRPr="707DBB1D">
        <w:rPr>
          <w:rFonts w:asciiTheme="minorHAnsi" w:hAnsiTheme="minorHAnsi" w:cstheme="minorBidi"/>
          <w:spacing w:val="-10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>e</w:t>
      </w:r>
      <w:r w:rsidRPr="707DBB1D">
        <w:rPr>
          <w:rFonts w:asciiTheme="minorHAnsi" w:hAnsiTheme="minorHAnsi" w:cstheme="minorBidi"/>
          <w:spacing w:val="-7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>Projetos</w:t>
      </w:r>
      <w:r w:rsidRPr="707DBB1D">
        <w:rPr>
          <w:rFonts w:asciiTheme="minorHAnsi" w:hAnsiTheme="minorHAnsi" w:cstheme="minorBidi"/>
          <w:spacing w:val="-5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>(FINEP),</w:t>
      </w:r>
      <w:r w:rsidRPr="707DBB1D">
        <w:rPr>
          <w:rFonts w:asciiTheme="minorHAnsi" w:hAnsiTheme="minorHAnsi" w:cstheme="minorBidi"/>
          <w:b/>
          <w:bCs/>
          <w:spacing w:val="-8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>convoca os</w:t>
      </w:r>
      <w:r w:rsidRPr="707DBB1D">
        <w:rPr>
          <w:rFonts w:asciiTheme="minorHAnsi" w:hAnsiTheme="minorHAnsi" w:cstheme="minorBidi"/>
          <w:spacing w:val="1"/>
          <w:sz w:val="20"/>
          <w:szCs w:val="20"/>
        </w:rPr>
        <w:t xml:space="preserve"> p</w:t>
      </w:r>
      <w:r w:rsidRPr="707DBB1D">
        <w:rPr>
          <w:rFonts w:asciiTheme="minorHAnsi" w:hAnsiTheme="minorHAnsi" w:cstheme="minorBidi"/>
          <w:sz w:val="20"/>
          <w:szCs w:val="20"/>
        </w:rPr>
        <w:t>rojetos suplentes aprovados abaixo relacionados</w:t>
      </w:r>
      <w:r w:rsidR="58C421EE" w:rsidRPr="707DBB1D">
        <w:rPr>
          <w:rFonts w:asciiTheme="minorHAnsi" w:hAnsiTheme="minorHAnsi" w:cstheme="minorBidi"/>
          <w:sz w:val="20"/>
          <w:szCs w:val="20"/>
        </w:rPr>
        <w:t>,</w:t>
      </w:r>
      <w:r w:rsidRPr="707DBB1D">
        <w:rPr>
          <w:rFonts w:asciiTheme="minorHAnsi" w:hAnsiTheme="minorHAnsi" w:cstheme="minorBidi"/>
          <w:sz w:val="20"/>
          <w:szCs w:val="20"/>
        </w:rPr>
        <w:t xml:space="preserve"> a entregar os documentos necessários à formalização do Termo de</w:t>
      </w:r>
      <w:r w:rsidRPr="707DBB1D">
        <w:rPr>
          <w:rFonts w:asciiTheme="minorHAnsi" w:hAnsiTheme="minorHAnsi" w:cstheme="minorBidi"/>
          <w:spacing w:val="-3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>Outorga,</w:t>
      </w:r>
      <w:r w:rsidRPr="707DBB1D">
        <w:rPr>
          <w:rFonts w:asciiTheme="minorHAnsi" w:hAnsiTheme="minorHAnsi" w:cstheme="minorBidi"/>
          <w:spacing w:val="-2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b/>
          <w:bCs/>
          <w:sz w:val="20"/>
          <w:szCs w:val="20"/>
        </w:rPr>
        <w:t>impreterivelmente no período</w:t>
      </w:r>
      <w:r w:rsidRPr="707DBB1D">
        <w:rPr>
          <w:rFonts w:asciiTheme="minorHAnsi" w:hAnsiTheme="minorHAnsi" w:cstheme="minorBidi"/>
          <w:b/>
          <w:bCs/>
          <w:spacing w:val="-1"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b/>
          <w:bCs/>
          <w:sz w:val="20"/>
          <w:szCs w:val="20"/>
        </w:rPr>
        <w:t>de 60 dias a contar da data desta publicação.</w:t>
      </w:r>
      <w:r w:rsidR="00BF64E6" w:rsidRPr="707DBB1D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Pr="707DBB1D">
        <w:rPr>
          <w:rFonts w:asciiTheme="minorHAnsi" w:hAnsiTheme="minorHAnsi" w:cstheme="minorBidi"/>
          <w:sz w:val="20"/>
          <w:szCs w:val="20"/>
        </w:rPr>
        <w:t xml:space="preserve">Os projetos de fomento suplentes aprovados para contratação seguem a ordem decrescente de </w:t>
      </w:r>
      <w:r w:rsidRPr="707DBB1D">
        <w:rPr>
          <w:rFonts w:asciiTheme="minorHAnsi" w:hAnsiTheme="minorHAnsi" w:cstheme="minorBidi"/>
          <w:sz w:val="20"/>
          <w:szCs w:val="20"/>
          <w:u w:val="single"/>
        </w:rPr>
        <w:t>NOTA FINAL</w:t>
      </w:r>
      <w:r w:rsidRPr="707DBB1D">
        <w:rPr>
          <w:rFonts w:asciiTheme="minorHAnsi" w:hAnsiTheme="minorHAnsi" w:cstheme="minorBidi"/>
          <w:sz w:val="20"/>
          <w:szCs w:val="20"/>
        </w:rPr>
        <w:t xml:space="preserve"> e o limite de disponibilidade financeira previsto no edital.</w:t>
      </w:r>
    </w:p>
    <w:p w14:paraId="5ECB0E59" w14:textId="2EF25E13" w:rsidR="00BF64E6" w:rsidRDefault="00BF64E6" w:rsidP="00BF64E6">
      <w:pPr>
        <w:pStyle w:val="Corpodetexto"/>
        <w:ind w:right="105"/>
        <w:jc w:val="both"/>
        <w:rPr>
          <w:rFonts w:cstheme="minorHAnsi"/>
          <w:sz w:val="20"/>
          <w:szCs w:val="20"/>
        </w:rPr>
      </w:pPr>
    </w:p>
    <w:p w14:paraId="230FCE67" w14:textId="7341FDC2" w:rsidR="00BF64E6" w:rsidRDefault="00B312EE" w:rsidP="00B312EE">
      <w:pPr>
        <w:pStyle w:val="Corpodetexto"/>
        <w:spacing w:after="60"/>
        <w:ind w:right="1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Classificação dos p</w:t>
      </w:r>
      <w:r w:rsidR="00BF64E6" w:rsidRPr="00BF64E6">
        <w:rPr>
          <w:rFonts w:asciiTheme="minorHAnsi" w:hAnsiTheme="minorHAnsi" w:cstheme="minorHAnsi"/>
          <w:b/>
          <w:bCs/>
          <w:sz w:val="22"/>
          <w:szCs w:val="22"/>
        </w:rPr>
        <w:t xml:space="preserve">rojetos </w:t>
      </w: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BF64E6" w:rsidRPr="00BF64E6">
        <w:rPr>
          <w:rFonts w:asciiTheme="minorHAnsi" w:hAnsiTheme="minorHAnsi" w:cstheme="minorHAnsi"/>
          <w:b/>
          <w:bCs/>
          <w:sz w:val="22"/>
          <w:szCs w:val="22"/>
        </w:rPr>
        <w:t>uplentes convocados:</w:t>
      </w:r>
    </w:p>
    <w:tbl>
      <w:tblPr>
        <w:tblW w:w="10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642"/>
        <w:gridCol w:w="2552"/>
        <w:gridCol w:w="1559"/>
        <w:gridCol w:w="2095"/>
      </w:tblGrid>
      <w:tr w:rsidR="002E6785" w:rsidRPr="002E6785" w14:paraId="41D37F3D" w14:textId="77777777" w:rsidTr="00CA0B7B">
        <w:trPr>
          <w:trHeight w:val="458"/>
          <w:tblHeader/>
        </w:trPr>
        <w:tc>
          <w:tcPr>
            <w:tcW w:w="469" w:type="dxa"/>
            <w:shd w:val="clear" w:color="auto" w:fill="D9E2F3" w:themeFill="accent5" w:themeFillTint="33"/>
            <w:noWrap/>
            <w:vAlign w:val="center"/>
            <w:hideMark/>
          </w:tcPr>
          <w:p w14:paraId="69D7584D" w14:textId="77777777" w:rsidR="002E6785" w:rsidRPr="002E6785" w:rsidRDefault="002E6785" w:rsidP="009D50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67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N.</w:t>
            </w:r>
          </w:p>
        </w:tc>
        <w:tc>
          <w:tcPr>
            <w:tcW w:w="3642" w:type="dxa"/>
            <w:shd w:val="clear" w:color="auto" w:fill="D9E2F3" w:themeFill="accent5" w:themeFillTint="33"/>
            <w:noWrap/>
            <w:vAlign w:val="center"/>
            <w:hideMark/>
          </w:tcPr>
          <w:p w14:paraId="056376F1" w14:textId="77777777" w:rsidR="002E6785" w:rsidRPr="002E6785" w:rsidRDefault="002E6785" w:rsidP="009D50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67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2552" w:type="dxa"/>
            <w:shd w:val="clear" w:color="auto" w:fill="D9E2F3" w:themeFill="accent5" w:themeFillTint="33"/>
            <w:noWrap/>
            <w:vAlign w:val="center"/>
            <w:hideMark/>
          </w:tcPr>
          <w:p w14:paraId="53D69D6B" w14:textId="77777777" w:rsidR="002E6785" w:rsidRPr="002E6785" w:rsidRDefault="002E6785" w:rsidP="009D50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67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 do Proponente</w:t>
            </w:r>
          </w:p>
        </w:tc>
        <w:tc>
          <w:tcPr>
            <w:tcW w:w="1559" w:type="dxa"/>
            <w:shd w:val="clear" w:color="auto" w:fill="D9E2F3" w:themeFill="accent5" w:themeFillTint="33"/>
            <w:noWrap/>
            <w:vAlign w:val="center"/>
            <w:hideMark/>
          </w:tcPr>
          <w:p w14:paraId="6B61EF9B" w14:textId="77777777" w:rsidR="002E6785" w:rsidRPr="002E6785" w:rsidRDefault="002E6785" w:rsidP="009D50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67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2095" w:type="dxa"/>
            <w:shd w:val="clear" w:color="auto" w:fill="D9E2F3" w:themeFill="accent5" w:themeFillTint="33"/>
            <w:noWrap/>
            <w:vAlign w:val="center"/>
            <w:hideMark/>
          </w:tcPr>
          <w:p w14:paraId="2731F011" w14:textId="77777777" w:rsidR="002E6785" w:rsidRPr="002E6785" w:rsidRDefault="002E6785" w:rsidP="009D50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67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Temática</w:t>
            </w:r>
          </w:p>
        </w:tc>
      </w:tr>
      <w:tr w:rsidR="00A75F7D" w:rsidRPr="002E6785" w14:paraId="3CBDF545" w14:textId="77777777" w:rsidTr="00CA0B7B">
        <w:trPr>
          <w:trHeight w:val="458"/>
          <w:tblHeader/>
        </w:trPr>
        <w:tc>
          <w:tcPr>
            <w:tcW w:w="469" w:type="dxa"/>
            <w:shd w:val="clear" w:color="auto" w:fill="auto"/>
            <w:noWrap/>
            <w:vAlign w:val="center"/>
          </w:tcPr>
          <w:p w14:paraId="385045C8" w14:textId="7516D1EE" w:rsidR="00A75F7D" w:rsidRPr="00E26399" w:rsidRDefault="00CA0B7B" w:rsidP="009D5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399">
              <w:rPr>
                <w:rFonts w:eastAsia="Times New Roman" w:cstheme="minorHAnsi"/>
                <w:color w:val="000000"/>
                <w:lang w:eastAsia="pt-BR"/>
              </w:rPr>
              <w:t>12</w:t>
            </w:r>
          </w:p>
        </w:tc>
        <w:tc>
          <w:tcPr>
            <w:tcW w:w="3642" w:type="dxa"/>
            <w:shd w:val="clear" w:color="auto" w:fill="auto"/>
            <w:noWrap/>
            <w:vAlign w:val="center"/>
          </w:tcPr>
          <w:p w14:paraId="7A91DB8D" w14:textId="20CA8424" w:rsidR="00A75F7D" w:rsidRPr="00E26399" w:rsidRDefault="00CA0B7B" w:rsidP="00722C0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26399">
              <w:t>Mensuração de impacto ambientais em projetos de infraestrutura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8A09E84" w14:textId="1C2D5E11" w:rsidR="00A75F7D" w:rsidRPr="00E26399" w:rsidRDefault="00CA0B7B" w:rsidP="00722C0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26399">
              <w:t xml:space="preserve">Filipe Batista Ribeiro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EE162D" w14:textId="7ED39685" w:rsidR="00A75F7D" w:rsidRPr="00E26399" w:rsidRDefault="00CA0B7B" w:rsidP="00722C0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26399">
              <w:t>Belo Horizonte</w:t>
            </w:r>
          </w:p>
        </w:tc>
        <w:tc>
          <w:tcPr>
            <w:tcW w:w="2095" w:type="dxa"/>
            <w:shd w:val="clear" w:color="auto" w:fill="auto"/>
            <w:noWrap/>
            <w:vAlign w:val="center"/>
          </w:tcPr>
          <w:p w14:paraId="4CD5AF96" w14:textId="2CDFAE45" w:rsidR="00A75F7D" w:rsidRPr="00E26399" w:rsidRDefault="00CA0B7B" w:rsidP="00722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399">
              <w:t>Automação</w:t>
            </w:r>
          </w:p>
        </w:tc>
      </w:tr>
      <w:tr w:rsidR="00722C08" w:rsidRPr="007F08FC" w14:paraId="68657ABE" w14:textId="77777777" w:rsidTr="00CA0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CCA1" w14:textId="68A964B6" w:rsidR="00722C08" w:rsidRPr="00E26399" w:rsidRDefault="00CA0B7B" w:rsidP="009D5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399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62F9" w14:textId="06B07BEC" w:rsidR="00722C08" w:rsidRPr="00E26399" w:rsidRDefault="00E26399" w:rsidP="009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399">
              <w:rPr>
                <w:rFonts w:ascii="Calibri" w:eastAsia="Times New Roman" w:hAnsi="Calibri" w:cs="Calibri"/>
                <w:color w:val="000000"/>
                <w:lang w:eastAsia="pt-BR"/>
              </w:rPr>
              <w:t>Rastreamento de Vacinação, Medicamento e Histórico Clínico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5B038" w14:textId="38308200" w:rsidR="00722C08" w:rsidRPr="00E26399" w:rsidRDefault="00E26399" w:rsidP="009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399">
              <w:t xml:space="preserve">Ricardo Paduan Pereira de Araújo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0BF1" w14:textId="1D300DF4" w:rsidR="00722C08" w:rsidRPr="00E26399" w:rsidRDefault="00E26399" w:rsidP="009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399">
              <w:t>Santa Rita do Sapucaí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EDD9" w14:textId="37F804EE" w:rsidR="00722C08" w:rsidRPr="00E26399" w:rsidRDefault="00E26399" w:rsidP="009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399">
              <w:t>Tecnologia Social</w:t>
            </w:r>
          </w:p>
        </w:tc>
      </w:tr>
      <w:tr w:rsidR="00722C08" w:rsidRPr="007F08FC" w14:paraId="21B3C45D" w14:textId="77777777" w:rsidTr="00CA0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ADDB" w14:textId="4762D675" w:rsidR="00722C08" w:rsidRPr="00E26399" w:rsidRDefault="00CA0B7B" w:rsidP="009D5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399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CA45" w14:textId="3D12DBBD" w:rsidR="00722C08" w:rsidRPr="00E26399" w:rsidRDefault="00E26399" w:rsidP="009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399">
              <w:t xml:space="preserve">Holy Company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B440" w14:textId="52D96E37" w:rsidR="00722C08" w:rsidRPr="00E26399" w:rsidRDefault="00E26399" w:rsidP="009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399">
              <w:t>Lucas Leite Brandão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C668" w14:textId="4C8B0938" w:rsidR="00722C08" w:rsidRPr="00E26399" w:rsidRDefault="00E26399" w:rsidP="009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399">
              <w:t>Juiz de Fora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3E60" w14:textId="1784C5EB" w:rsidR="00722C08" w:rsidRPr="00E26399" w:rsidRDefault="00E26399" w:rsidP="009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399">
              <w:t>Blockchain</w:t>
            </w:r>
          </w:p>
        </w:tc>
      </w:tr>
      <w:tr w:rsidR="00722C08" w:rsidRPr="007F08FC" w14:paraId="349E7BBA" w14:textId="77777777" w:rsidTr="00CA0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F550" w14:textId="2683FEED" w:rsidR="00722C08" w:rsidRPr="00E26399" w:rsidRDefault="00CA0B7B" w:rsidP="009D5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399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E5A3" w14:textId="77CB6634" w:rsidR="00722C08" w:rsidRPr="00E26399" w:rsidRDefault="00E26399" w:rsidP="009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399">
              <w:rPr>
                <w:rFonts w:ascii="Calibri" w:eastAsia="Times New Roman" w:hAnsi="Calibri" w:cs="Calibri"/>
                <w:color w:val="000000"/>
                <w:lang w:eastAsia="pt-BR"/>
              </w:rPr>
              <w:t>VaiPraConta - VPC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6937" w14:textId="21041333" w:rsidR="00722C08" w:rsidRPr="00E26399" w:rsidRDefault="00E26399" w:rsidP="009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399">
              <w:rPr>
                <w:rFonts w:ascii="Calibri" w:eastAsia="Times New Roman" w:hAnsi="Calibri" w:cs="Calibri"/>
                <w:color w:val="000000"/>
                <w:lang w:eastAsia="pt-BR"/>
              </w:rPr>
              <w:t>Nilton Alves da Rocha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5C5E" w14:textId="4AAD7B2B" w:rsidR="00722C08" w:rsidRPr="00E26399" w:rsidRDefault="00E26399" w:rsidP="009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399">
              <w:t xml:space="preserve">Betim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3F85" w14:textId="7C5AFFB4" w:rsidR="00722C08" w:rsidRPr="00E26399" w:rsidRDefault="00E26399" w:rsidP="009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6399">
              <w:t>Tecnologia Social</w:t>
            </w:r>
          </w:p>
        </w:tc>
      </w:tr>
    </w:tbl>
    <w:p w14:paraId="155670B5" w14:textId="77777777" w:rsidR="004B41BF" w:rsidRDefault="004B41BF" w:rsidP="004B41BF">
      <w:pPr>
        <w:spacing w:after="0" w:line="240" w:lineRule="auto"/>
        <w:rPr>
          <w:rFonts w:cstheme="minorHAnsi"/>
          <w:sz w:val="20"/>
          <w:szCs w:val="20"/>
        </w:rPr>
      </w:pPr>
    </w:p>
    <w:p w14:paraId="38461CEB" w14:textId="4BD3BF15" w:rsidR="00632DFD" w:rsidRPr="004B41BF" w:rsidRDefault="00632DFD" w:rsidP="004B41BF">
      <w:pPr>
        <w:spacing w:after="240" w:line="240" w:lineRule="auto"/>
        <w:rPr>
          <w:rFonts w:cstheme="minorHAnsi"/>
          <w:sz w:val="20"/>
          <w:szCs w:val="20"/>
        </w:rPr>
      </w:pPr>
      <w:r w:rsidRPr="004B41BF">
        <w:rPr>
          <w:rFonts w:cstheme="minorHAnsi"/>
          <w:sz w:val="20"/>
          <w:szCs w:val="20"/>
        </w:rPr>
        <w:t xml:space="preserve">O coordenador do projeto deve seguir os PROCEDIMENTOS PARA CONTRATAÇÃO </w:t>
      </w:r>
      <w:r w:rsidR="00574427" w:rsidRPr="004B41BF">
        <w:rPr>
          <w:rFonts w:cstheme="minorHAnsi"/>
          <w:sz w:val="20"/>
          <w:szCs w:val="20"/>
        </w:rPr>
        <w:t>conforme item 14 do referido edital publicado na</w:t>
      </w:r>
      <w:r w:rsidR="004B41BF" w:rsidRPr="004B41BF">
        <w:rPr>
          <w:rFonts w:cstheme="minorHAnsi"/>
          <w:sz w:val="20"/>
          <w:szCs w:val="20"/>
        </w:rPr>
        <w:t>s</w:t>
      </w:r>
      <w:r w:rsidR="00574427" w:rsidRPr="004B41BF">
        <w:rPr>
          <w:rFonts w:cstheme="minorHAnsi"/>
          <w:sz w:val="20"/>
          <w:szCs w:val="20"/>
        </w:rPr>
        <w:t xml:space="preserve"> página</w:t>
      </w:r>
      <w:r w:rsidR="004B41BF" w:rsidRPr="004B41BF">
        <w:rPr>
          <w:rFonts w:cstheme="minorHAnsi"/>
          <w:sz w:val="20"/>
          <w:szCs w:val="20"/>
        </w:rPr>
        <w:t>s</w:t>
      </w:r>
      <w:r w:rsidR="00574427" w:rsidRPr="004B41BF">
        <w:rPr>
          <w:rFonts w:cstheme="minorHAnsi"/>
          <w:sz w:val="20"/>
          <w:szCs w:val="20"/>
        </w:rPr>
        <w:t xml:space="preserve"> da</w:t>
      </w:r>
      <w:r w:rsidR="00574427" w:rsidRPr="004B41BF">
        <w:rPr>
          <w:color w:val="000000"/>
          <w:sz w:val="20"/>
          <w:szCs w:val="20"/>
          <w:shd w:val="clear" w:color="auto" w:fill="FFFFFF"/>
        </w:rPr>
        <w:t xml:space="preserve"> </w:t>
      </w:r>
      <w:r w:rsidR="00574427" w:rsidRPr="004B41BF">
        <w:rPr>
          <w:rStyle w:val="normaltextrun"/>
          <w:color w:val="000000"/>
          <w:sz w:val="20"/>
          <w:szCs w:val="20"/>
          <w:shd w:val="clear" w:color="auto" w:fill="FFFFFF"/>
        </w:rPr>
        <w:t>FAPEMIG (</w:t>
      </w:r>
      <w:hyperlink r:id="rId8" w:tgtFrame="_blank" w:history="1">
        <w:r w:rsidR="00574427" w:rsidRPr="004B41BF">
          <w:rPr>
            <w:rStyle w:val="normaltextrun"/>
            <w:color w:val="0563C1"/>
            <w:sz w:val="20"/>
            <w:szCs w:val="20"/>
            <w:u w:val="single"/>
            <w:shd w:val="clear" w:color="auto" w:fill="FFFFFF"/>
          </w:rPr>
          <w:t>www.fapemig.br</w:t>
        </w:r>
      </w:hyperlink>
      <w:r w:rsidR="00574427" w:rsidRPr="004B41BF">
        <w:rPr>
          <w:rStyle w:val="normaltextrun"/>
          <w:color w:val="000000"/>
          <w:sz w:val="20"/>
          <w:szCs w:val="20"/>
          <w:shd w:val="clear" w:color="auto" w:fill="FFFFFF"/>
        </w:rPr>
        <w:t>) e</w:t>
      </w:r>
      <w:r w:rsidR="004B41BF" w:rsidRPr="004B41BF">
        <w:rPr>
          <w:rStyle w:val="normaltextrun"/>
          <w:color w:val="000000"/>
          <w:sz w:val="20"/>
          <w:szCs w:val="20"/>
          <w:shd w:val="clear" w:color="auto" w:fill="FFFFFF"/>
        </w:rPr>
        <w:t xml:space="preserve"> do</w:t>
      </w:r>
      <w:r w:rsidR="00574427" w:rsidRPr="004B41BF">
        <w:rPr>
          <w:rStyle w:val="normaltextrun"/>
          <w:color w:val="000000"/>
          <w:sz w:val="20"/>
          <w:szCs w:val="20"/>
          <w:shd w:val="clear" w:color="auto" w:fill="FFFFFF"/>
        </w:rPr>
        <w:t xml:space="preserve"> Programa Centelha (</w:t>
      </w:r>
      <w:hyperlink r:id="rId9" w:tgtFrame="_blank" w:history="1">
        <w:r w:rsidR="00574427" w:rsidRPr="004B41BF"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  <w:shd w:val="clear" w:color="auto" w:fill="FFFFFF"/>
          </w:rPr>
          <w:t>https://programacentelha.com.br/mg/</w:t>
        </w:r>
      </w:hyperlink>
      <w:r w:rsidR="00574427" w:rsidRPr="004B41BF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).</w:t>
      </w:r>
      <w:r w:rsidR="00574427" w:rsidRPr="004B41BF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14:paraId="19B4E8EB" w14:textId="42F26A2A" w:rsidR="003E287C" w:rsidRDefault="00477BBF" w:rsidP="3AC99E69">
      <w:pPr>
        <w:spacing w:after="120" w:line="240" w:lineRule="auto"/>
        <w:jc w:val="center"/>
        <w:rPr>
          <w:sz w:val="20"/>
          <w:szCs w:val="20"/>
        </w:rPr>
      </w:pPr>
      <w:r w:rsidRPr="3AC99E69">
        <w:rPr>
          <w:sz w:val="20"/>
          <w:szCs w:val="20"/>
        </w:rPr>
        <w:t>Belo Horizonte (MG)</w:t>
      </w:r>
      <w:r w:rsidR="00702E23" w:rsidRPr="3AC99E69">
        <w:rPr>
          <w:sz w:val="20"/>
          <w:szCs w:val="20"/>
        </w:rPr>
        <w:t xml:space="preserve">, </w:t>
      </w:r>
      <w:r w:rsidR="003125B0">
        <w:rPr>
          <w:sz w:val="20"/>
          <w:szCs w:val="20"/>
        </w:rPr>
        <w:t>11</w:t>
      </w:r>
      <w:r w:rsidR="00702E23" w:rsidRPr="3AC99E69">
        <w:rPr>
          <w:sz w:val="20"/>
          <w:szCs w:val="20"/>
        </w:rPr>
        <w:t xml:space="preserve"> de </w:t>
      </w:r>
      <w:r w:rsidR="003125B0">
        <w:rPr>
          <w:sz w:val="20"/>
          <w:szCs w:val="20"/>
        </w:rPr>
        <w:t>outubro</w:t>
      </w:r>
      <w:r w:rsidRPr="3AC99E69">
        <w:rPr>
          <w:sz w:val="20"/>
          <w:szCs w:val="20"/>
        </w:rPr>
        <w:t xml:space="preserve"> de 202</w:t>
      </w:r>
      <w:r w:rsidR="0010595C" w:rsidRPr="3AC99E69">
        <w:rPr>
          <w:sz w:val="20"/>
          <w:szCs w:val="20"/>
        </w:rPr>
        <w:t>3</w:t>
      </w:r>
      <w:r w:rsidRPr="3AC99E69">
        <w:rPr>
          <w:sz w:val="20"/>
          <w:szCs w:val="20"/>
        </w:rPr>
        <w:t>.</w:t>
      </w:r>
    </w:p>
    <w:p w14:paraId="5B98C990" w14:textId="77777777" w:rsidR="00B312EE" w:rsidRPr="00B312EE" w:rsidRDefault="00B312EE" w:rsidP="00B312EE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3C6EE931" w14:textId="32BE7CFE" w:rsidR="00574427" w:rsidRDefault="00574427" w:rsidP="00B312E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Professor Dr. Marcelo Gomes Speziali</w:t>
      </w:r>
    </w:p>
    <w:p w14:paraId="50CDDE49" w14:textId="49D6E39D" w:rsidR="00574427" w:rsidRPr="002808A6" w:rsidRDefault="00574427" w:rsidP="00B312E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Diretor de Ciência, </w:t>
      </w:r>
      <w:r w:rsidR="004B41BF">
        <w:rPr>
          <w:rFonts w:cstheme="minorHAnsi"/>
        </w:rPr>
        <w:t>Tecnologia</w:t>
      </w:r>
      <w:r>
        <w:rPr>
          <w:rFonts w:cstheme="minorHAnsi"/>
        </w:rPr>
        <w:t xml:space="preserve"> e Inovação da FAPEMIG</w:t>
      </w:r>
    </w:p>
    <w:sectPr w:rsidR="00574427" w:rsidRPr="002808A6" w:rsidSect="00BF64E6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E584" w14:textId="77777777" w:rsidR="006E6B00" w:rsidRDefault="006E6B00" w:rsidP="00AB5309">
      <w:pPr>
        <w:spacing w:after="0" w:line="240" w:lineRule="auto"/>
      </w:pPr>
      <w:r>
        <w:separator/>
      </w:r>
    </w:p>
  </w:endnote>
  <w:endnote w:type="continuationSeparator" w:id="0">
    <w:p w14:paraId="73C98856" w14:textId="77777777" w:rsidR="006E6B00" w:rsidRDefault="006E6B00" w:rsidP="00AB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713C" w14:textId="77777777" w:rsidR="006E6B00" w:rsidRDefault="006E6B00" w:rsidP="00AB5309">
      <w:pPr>
        <w:spacing w:after="0" w:line="240" w:lineRule="auto"/>
      </w:pPr>
      <w:r>
        <w:separator/>
      </w:r>
    </w:p>
  </w:footnote>
  <w:footnote w:type="continuationSeparator" w:id="0">
    <w:p w14:paraId="24605640" w14:textId="77777777" w:rsidR="006E6B00" w:rsidRDefault="006E6B00" w:rsidP="00AB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7C7E" w14:textId="2F340E67" w:rsidR="00AB5309" w:rsidRDefault="004B41BF" w:rsidP="004B41BF">
    <w:pPr>
      <w:pStyle w:val="Cabealho"/>
      <w:tabs>
        <w:tab w:val="clear" w:pos="4252"/>
      </w:tabs>
      <w:jc w:val="center"/>
    </w:pPr>
    <w:r>
      <w:rPr>
        <w:noProof/>
      </w:rPr>
      <w:drawing>
        <wp:inline distT="0" distB="0" distL="0" distR="0" wp14:anchorId="7B194CD2" wp14:editId="50D12DF7">
          <wp:extent cx="1704975" cy="681990"/>
          <wp:effectExtent l="0" t="0" r="9525" b="3810"/>
          <wp:docPr id="1" name="Imagem 1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, 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8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3C3A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5EDA4B43" wp14:editId="2FCBE039">
          <wp:simplePos x="0" y="0"/>
          <wp:positionH relativeFrom="margin">
            <wp:posOffset>8420100</wp:posOffset>
          </wp:positionH>
          <wp:positionV relativeFrom="paragraph">
            <wp:posOffset>-344805</wp:posOffset>
          </wp:positionV>
          <wp:extent cx="1129030" cy="8089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407D1"/>
    <w:multiLevelType w:val="hybridMultilevel"/>
    <w:tmpl w:val="2A625CAA"/>
    <w:lvl w:ilvl="0" w:tplc="BD9821D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4B5C"/>
    <w:multiLevelType w:val="multilevel"/>
    <w:tmpl w:val="6B4A5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433743408">
    <w:abstractNumId w:val="0"/>
  </w:num>
  <w:num w:numId="2" w16cid:durableId="725837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FC"/>
    <w:rsid w:val="00035449"/>
    <w:rsid w:val="00041DCD"/>
    <w:rsid w:val="00093C25"/>
    <w:rsid w:val="000B4101"/>
    <w:rsid w:val="0010595C"/>
    <w:rsid w:val="00117068"/>
    <w:rsid w:val="001342AA"/>
    <w:rsid w:val="00206606"/>
    <w:rsid w:val="00215011"/>
    <w:rsid w:val="0022513F"/>
    <w:rsid w:val="00235E1E"/>
    <w:rsid w:val="002808A6"/>
    <w:rsid w:val="00296A44"/>
    <w:rsid w:val="002A70DE"/>
    <w:rsid w:val="002C44E7"/>
    <w:rsid w:val="002E6785"/>
    <w:rsid w:val="002F51BB"/>
    <w:rsid w:val="00300AAE"/>
    <w:rsid w:val="003125B0"/>
    <w:rsid w:val="00323784"/>
    <w:rsid w:val="00336168"/>
    <w:rsid w:val="003B7596"/>
    <w:rsid w:val="003E287C"/>
    <w:rsid w:val="003F7A75"/>
    <w:rsid w:val="00405161"/>
    <w:rsid w:val="00423660"/>
    <w:rsid w:val="00436889"/>
    <w:rsid w:val="004445BB"/>
    <w:rsid w:val="00477BBF"/>
    <w:rsid w:val="00484AAA"/>
    <w:rsid w:val="004B2997"/>
    <w:rsid w:val="004B41BF"/>
    <w:rsid w:val="004B521B"/>
    <w:rsid w:val="004F55FB"/>
    <w:rsid w:val="00557379"/>
    <w:rsid w:val="00565B75"/>
    <w:rsid w:val="00574427"/>
    <w:rsid w:val="005F2354"/>
    <w:rsid w:val="00632DFD"/>
    <w:rsid w:val="00641043"/>
    <w:rsid w:val="006454C1"/>
    <w:rsid w:val="00676AF5"/>
    <w:rsid w:val="0068662A"/>
    <w:rsid w:val="0069107D"/>
    <w:rsid w:val="006B3C3A"/>
    <w:rsid w:val="006B566C"/>
    <w:rsid w:val="006C4006"/>
    <w:rsid w:val="006E6B00"/>
    <w:rsid w:val="006F35D4"/>
    <w:rsid w:val="00702E23"/>
    <w:rsid w:val="007104C0"/>
    <w:rsid w:val="00722C08"/>
    <w:rsid w:val="007522DA"/>
    <w:rsid w:val="007834FC"/>
    <w:rsid w:val="007B7954"/>
    <w:rsid w:val="007C1500"/>
    <w:rsid w:val="008055B1"/>
    <w:rsid w:val="00817B2D"/>
    <w:rsid w:val="00835ADF"/>
    <w:rsid w:val="00845C9E"/>
    <w:rsid w:val="008A0F7A"/>
    <w:rsid w:val="008F79D5"/>
    <w:rsid w:val="0090353A"/>
    <w:rsid w:val="00906539"/>
    <w:rsid w:val="00910FF8"/>
    <w:rsid w:val="00927F73"/>
    <w:rsid w:val="00945E10"/>
    <w:rsid w:val="009646C0"/>
    <w:rsid w:val="00976577"/>
    <w:rsid w:val="009C0E59"/>
    <w:rsid w:val="009F3CD4"/>
    <w:rsid w:val="00A11EB1"/>
    <w:rsid w:val="00A163DF"/>
    <w:rsid w:val="00A25E14"/>
    <w:rsid w:val="00A3524D"/>
    <w:rsid w:val="00A54553"/>
    <w:rsid w:val="00A720C2"/>
    <w:rsid w:val="00A75F7D"/>
    <w:rsid w:val="00AA4B0D"/>
    <w:rsid w:val="00AB4FF2"/>
    <w:rsid w:val="00AB5309"/>
    <w:rsid w:val="00AD1DC7"/>
    <w:rsid w:val="00B0772F"/>
    <w:rsid w:val="00B16130"/>
    <w:rsid w:val="00B312EE"/>
    <w:rsid w:val="00B47D45"/>
    <w:rsid w:val="00B67DCE"/>
    <w:rsid w:val="00B929D6"/>
    <w:rsid w:val="00B940B8"/>
    <w:rsid w:val="00BA4F6D"/>
    <w:rsid w:val="00BE3022"/>
    <w:rsid w:val="00BF48D0"/>
    <w:rsid w:val="00BF58A7"/>
    <w:rsid w:val="00BF64E6"/>
    <w:rsid w:val="00BF7529"/>
    <w:rsid w:val="00C17CA0"/>
    <w:rsid w:val="00C752E7"/>
    <w:rsid w:val="00CA0B7B"/>
    <w:rsid w:val="00CC66E7"/>
    <w:rsid w:val="00D003CA"/>
    <w:rsid w:val="00D0122D"/>
    <w:rsid w:val="00D13218"/>
    <w:rsid w:val="00DB6AB4"/>
    <w:rsid w:val="00DB7422"/>
    <w:rsid w:val="00DD5274"/>
    <w:rsid w:val="00DD695D"/>
    <w:rsid w:val="00DE68AD"/>
    <w:rsid w:val="00E26399"/>
    <w:rsid w:val="00E3366F"/>
    <w:rsid w:val="00E72440"/>
    <w:rsid w:val="00E836C6"/>
    <w:rsid w:val="00E85714"/>
    <w:rsid w:val="00E97A5F"/>
    <w:rsid w:val="00EA41FA"/>
    <w:rsid w:val="00EA770B"/>
    <w:rsid w:val="00EE69EB"/>
    <w:rsid w:val="00EF7102"/>
    <w:rsid w:val="00F044EF"/>
    <w:rsid w:val="00F96E83"/>
    <w:rsid w:val="00FB5FD9"/>
    <w:rsid w:val="00FF207C"/>
    <w:rsid w:val="0727CC55"/>
    <w:rsid w:val="0A11F3A3"/>
    <w:rsid w:val="0A298657"/>
    <w:rsid w:val="0AC42BF8"/>
    <w:rsid w:val="112CC6BC"/>
    <w:rsid w:val="190B8C07"/>
    <w:rsid w:val="1A1F3CBD"/>
    <w:rsid w:val="23CFC690"/>
    <w:rsid w:val="2CCECDC7"/>
    <w:rsid w:val="2E83CF7E"/>
    <w:rsid w:val="2EBE47DE"/>
    <w:rsid w:val="2F170C1C"/>
    <w:rsid w:val="2F854C89"/>
    <w:rsid w:val="378CADD2"/>
    <w:rsid w:val="3791FDA7"/>
    <w:rsid w:val="3A317E64"/>
    <w:rsid w:val="3AC99E69"/>
    <w:rsid w:val="3F855CE7"/>
    <w:rsid w:val="48B6D8D4"/>
    <w:rsid w:val="52AE79B5"/>
    <w:rsid w:val="58C421EE"/>
    <w:rsid w:val="58ECE43C"/>
    <w:rsid w:val="59F06849"/>
    <w:rsid w:val="5D532897"/>
    <w:rsid w:val="69FC860A"/>
    <w:rsid w:val="6D461A5B"/>
    <w:rsid w:val="707DBB1D"/>
    <w:rsid w:val="72E0EC10"/>
    <w:rsid w:val="74E3C839"/>
    <w:rsid w:val="7692D5B8"/>
    <w:rsid w:val="7A369492"/>
    <w:rsid w:val="7E1FA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80012D"/>
  <w15:docId w15:val="{DFD1949F-7F52-47C7-A6AB-323E7756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ítulo 1CBN"/>
    <w:basedOn w:val="Normal"/>
    <w:next w:val="Normal"/>
    <w:link w:val="Ttulo1Char"/>
    <w:autoRedefine/>
    <w:qFormat/>
    <w:rsid w:val="004B41BF"/>
    <w:pPr>
      <w:keepNext/>
      <w:keepLines/>
      <w:spacing w:after="0" w:line="240" w:lineRule="auto"/>
      <w:jc w:val="center"/>
      <w:outlineLvl w:val="0"/>
    </w:pPr>
    <w:rPr>
      <w:rFonts w:ascii="Verdana" w:eastAsiaTheme="majorEastAsia" w:hAnsi="Verdana" w:cstheme="majorBidi"/>
      <w:b/>
      <w:color w:val="000000" w:themeColor="text1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0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C0E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836C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5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309"/>
  </w:style>
  <w:style w:type="paragraph" w:styleId="Rodap">
    <w:name w:val="footer"/>
    <w:basedOn w:val="Normal"/>
    <w:link w:val="RodapChar"/>
    <w:uiPriority w:val="99"/>
    <w:unhideWhenUsed/>
    <w:rsid w:val="00AB5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309"/>
  </w:style>
  <w:style w:type="paragraph" w:styleId="Textodebalo">
    <w:name w:val="Balloon Text"/>
    <w:basedOn w:val="Normal"/>
    <w:link w:val="TextodebaloChar"/>
    <w:uiPriority w:val="99"/>
    <w:semiHidden/>
    <w:unhideWhenUsed/>
    <w:rsid w:val="00AB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3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5011"/>
    <w:rPr>
      <w:b/>
      <w:bCs/>
    </w:rPr>
  </w:style>
  <w:style w:type="paragraph" w:styleId="PargrafodaLista">
    <w:name w:val="List Paragraph"/>
    <w:basedOn w:val="Normal"/>
    <w:uiPriority w:val="34"/>
    <w:qFormat/>
    <w:rsid w:val="00BF48D0"/>
    <w:pPr>
      <w:ind w:left="720"/>
      <w:contextualSpacing/>
    </w:pPr>
  </w:style>
  <w:style w:type="character" w:customStyle="1" w:styleId="Ttulo1Char">
    <w:name w:val="Título 1 Char"/>
    <w:aliases w:val="Título 1CBN Char"/>
    <w:basedOn w:val="Fontepargpadro"/>
    <w:link w:val="Ttulo1"/>
    <w:rsid w:val="004B41BF"/>
    <w:rPr>
      <w:rFonts w:ascii="Verdana" w:eastAsiaTheme="majorEastAsia" w:hAnsi="Verdana" w:cstheme="majorBidi"/>
      <w:b/>
      <w:color w:val="000000" w:themeColor="text1"/>
    </w:rPr>
  </w:style>
  <w:style w:type="character" w:customStyle="1" w:styleId="Ttulo2Char">
    <w:name w:val="Título 2 Char"/>
    <w:basedOn w:val="Fontepargpadro"/>
    <w:link w:val="Ttulo2"/>
    <w:uiPriority w:val="9"/>
    <w:rsid w:val="009C0E5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C0E59"/>
    <w:rPr>
      <w:rFonts w:asciiTheme="majorHAnsi" w:eastAsiaTheme="majorEastAsia" w:hAnsiTheme="majorHAnsi" w:cstheme="majorBidi"/>
      <w:bCs/>
      <w:sz w:val="32"/>
    </w:rPr>
  </w:style>
  <w:style w:type="character" w:styleId="HiperlinkVisitado">
    <w:name w:val="FollowedHyperlink"/>
    <w:basedOn w:val="Fontepargpadro"/>
    <w:uiPriority w:val="99"/>
    <w:semiHidden/>
    <w:unhideWhenUsed/>
    <w:rsid w:val="009C0E59"/>
    <w:rPr>
      <w:color w:val="800080"/>
      <w:u w:val="single"/>
    </w:rPr>
  </w:style>
  <w:style w:type="paragraph" w:customStyle="1" w:styleId="xl65">
    <w:name w:val="xl65"/>
    <w:basedOn w:val="Normal"/>
    <w:rsid w:val="009C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9C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C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C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9C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1706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17068"/>
    <w:rPr>
      <w:rFonts w:ascii="Verdana" w:eastAsia="Verdana" w:hAnsi="Verdana" w:cs="Verdana"/>
      <w:sz w:val="18"/>
      <w:szCs w:val="18"/>
      <w:lang w:val="pt-PT"/>
    </w:rPr>
  </w:style>
  <w:style w:type="paragraph" w:customStyle="1" w:styleId="paragraph">
    <w:name w:val="paragraph"/>
    <w:basedOn w:val="Normal"/>
    <w:rsid w:val="0063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32DFD"/>
  </w:style>
  <w:style w:type="character" w:customStyle="1" w:styleId="eop">
    <w:name w:val="eop"/>
    <w:basedOn w:val="Fontepargpadro"/>
    <w:rsid w:val="0063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%3A%2F%2Fwww.fapemig.br%2F&amp;data=04%7C01%7Ccelialoureiro%40fapemig.br%7C9edfe17b77a742d01dde08d897013f30%7C168ed72c2d074942a2cf6ebbe4c80e6f%7C0%7C0%7C637425378911371779%7CUnknown%7CTWFpbGZsb3d8eyJWIjoiMC4wLjAwMDAiLCJQIjoiV2luMzIiLCJBTiI6Ik1haWwiLCJXVCI6Mn0%3D%7C1000&amp;sdata=RnvpdXW0HU1JdpWUoTb5b4IuoAvGKQm67KYS6NvrV24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m02.safelinks.protection.outlook.com/?url=https%3A%2F%2Fprogramacentelha.com.br%2Fmg%2F&amp;data=04%7C01%7Ccelialoureiro%40fapemig.br%7C9edfe17b77a742d01dde08d897013f30%7C168ed72c2d074942a2cf6ebbe4c80e6f%7C0%7C0%7C637425378911381773%7CUnknown%7CTWFpbGZsb3d8eyJWIjoiMC4wLjAwMDAiLCJQIjoiV2luMzIiLCJBTiI6Ik1haWwiLCJXVCI6Mn0%3D%7C1000&amp;sdata=ul9VNhyqZxRQZojleae%2F8GWmTVpwXILUvewBDfUxQM0%3D&amp;reserved=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7519-E873-44E3-B01D-01DE3BFB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Victoria Nunes Campigotto</dc:creator>
  <cp:lastModifiedBy>Virginia Mascarenhas Nascimento Teixeira</cp:lastModifiedBy>
  <cp:revision>5</cp:revision>
  <cp:lastPrinted>2023-09-06T19:18:00Z</cp:lastPrinted>
  <dcterms:created xsi:type="dcterms:W3CDTF">2023-09-22T18:55:00Z</dcterms:created>
  <dcterms:modified xsi:type="dcterms:W3CDTF">2023-10-11T17:37:00Z</dcterms:modified>
</cp:coreProperties>
</file>