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7DA97" w14:textId="77777777" w:rsidR="00A74DD1" w:rsidRDefault="00A74DD1" w:rsidP="00A74DD1">
      <w:pPr>
        <w:pStyle w:val="paragraph"/>
        <w:shd w:val="clear" w:color="auto" w:fill="D9D9D9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b/>
          <w:bCs/>
          <w:sz w:val="27"/>
          <w:szCs w:val="27"/>
        </w:rPr>
        <w:t>ANEXO V - PERMISSÕES E AUTORIZAÇÕES ESPECIAIS DE CARÁTER ÉTICO OU LEGAL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3589C1C0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00DAB600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Permissões e autorizações, ou protocolo de submissão, aplicáveis e necessárias para execução de proposta conforme exigências da legislação vigente, incluem, mas não se limitam a: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6184C9E8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a. Autorização do FUNAI permitindo a pesquisa em terras indígenas.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3E42B40E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20025C2C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 xml:space="preserve">b. Sistema de Autorização e Informação em Biodiversidade/ </w:t>
      </w:r>
      <w:proofErr w:type="spellStart"/>
      <w:r>
        <w:rPr>
          <w:rStyle w:val="normaltextrun"/>
          <w:rFonts w:ascii="Calibri" w:eastAsiaTheme="majorEastAsia" w:hAnsi="Calibri" w:cs="Calibri"/>
          <w:sz w:val="27"/>
          <w:szCs w:val="27"/>
        </w:rPr>
        <w:t>Sisbio</w:t>
      </w:r>
      <w:proofErr w:type="spellEnd"/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1596CAB8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Autorizações de pesquisa, ou dos respectivos protocolos de requerimento junto aos órgãos competentes para coleta e captura de material biológico.</w:t>
      </w:r>
      <w:r>
        <w:rPr>
          <w:rStyle w:val="eop"/>
          <w:rFonts w:ascii="Calibri" w:eastAsiaTheme="majorEastAsia" w:hAnsi="Calibri" w:cs="Calibri"/>
          <w:color w:val="CC3595"/>
          <w:sz w:val="27"/>
          <w:szCs w:val="27"/>
        </w:rPr>
        <w:t> </w:t>
      </w:r>
    </w:p>
    <w:p w14:paraId="54EBBA4D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7257046C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c. Certificado de qualidade em Biossegurança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0F518505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Projetos que envolvam experimentos com organismos geneticamente modificados devem informar o número de registro e data da publicação do Certificado de Qualidade em Biossegurança (</w:t>
      </w:r>
      <w:proofErr w:type="spellStart"/>
      <w:r>
        <w:rPr>
          <w:rStyle w:val="normaltextrun"/>
          <w:rFonts w:ascii="Calibri" w:eastAsiaTheme="majorEastAsia" w:hAnsi="Calibri" w:cs="Calibri"/>
          <w:sz w:val="27"/>
          <w:szCs w:val="27"/>
        </w:rPr>
        <w:t>CQBio</w:t>
      </w:r>
      <w:proofErr w:type="spellEnd"/>
      <w:r>
        <w:rPr>
          <w:rStyle w:val="normaltextrun"/>
          <w:rFonts w:ascii="Calibri" w:eastAsiaTheme="majorEastAsia" w:hAnsi="Calibri" w:cs="Calibri"/>
          <w:sz w:val="27"/>
          <w:szCs w:val="27"/>
        </w:rPr>
        <w:t>-CTNBio).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4568C5F1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5F7E8012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d. Autorização dos órgãos competentes (CGEN, CNPq, IBAMA, IPHAN) para acesso ao patrimônio genético para fins de pesquisa cientifica.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1304245C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20F38D87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e. Autorização do CNEN, se houver a previsão de manipulação de materiais radioativos, se for o caso.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3A893F0C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3E448261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f. EIA-RIMA 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654AA6F7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Autorização do órgão competente na área ambiental, para projetos que gerem riscos de impacto ao meio ambiente.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7BF448DD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659C3F24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g. Parecer do Comitê de Ética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362F47D5" w14:textId="77777777" w:rsidR="00A74DD1" w:rsidRDefault="00A74DD1" w:rsidP="00A74DD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7"/>
          <w:szCs w:val="27"/>
        </w:rPr>
        <w:t>Comprovante de submissão ou parecer do Comitê de Ética em Pesquisa (CEP) credenciado pelas respectivas Comissões Nacionais para projetos que envolvam pesquisa clínica, epidemiológica ou experimental com seres humanos e/ou animais.</w:t>
      </w:r>
      <w:r>
        <w:rPr>
          <w:rStyle w:val="eop"/>
          <w:rFonts w:ascii="Calibri" w:eastAsiaTheme="majorEastAsia" w:hAnsi="Calibri" w:cs="Calibri"/>
          <w:sz w:val="27"/>
          <w:szCs w:val="27"/>
        </w:rPr>
        <w:t> </w:t>
      </w:r>
    </w:p>
    <w:p w14:paraId="586E97C3" w14:textId="77777777" w:rsidR="00E3236E" w:rsidRPr="00A74DD1" w:rsidRDefault="00E3236E" w:rsidP="00A74DD1">
      <w:pPr>
        <w:jc w:val="both"/>
      </w:pPr>
    </w:p>
    <w:sectPr w:rsidR="00E3236E" w:rsidRPr="00A74D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F3"/>
    <w:rsid w:val="002239AE"/>
    <w:rsid w:val="00A656AB"/>
    <w:rsid w:val="00A74DD1"/>
    <w:rsid w:val="00AA5DB4"/>
    <w:rsid w:val="00B709F3"/>
    <w:rsid w:val="00D83147"/>
    <w:rsid w:val="00E3236E"/>
    <w:rsid w:val="00F23FBC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105"/>
  <w15:chartTrackingRefBased/>
  <w15:docId w15:val="{DFB5372E-DBEF-479C-8098-F5A1364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9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9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9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9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9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9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9F3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normaltextrun">
    <w:name w:val="normaltextrun"/>
    <w:basedOn w:val="Fontepargpadro"/>
    <w:rsid w:val="00A74DD1"/>
  </w:style>
  <w:style w:type="character" w:customStyle="1" w:styleId="eop">
    <w:name w:val="eop"/>
    <w:basedOn w:val="Fontepargpadro"/>
    <w:rsid w:val="00A74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068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0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9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67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6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8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9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0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9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4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4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03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4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5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77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14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9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15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09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2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3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7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06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0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3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2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25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68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1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2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6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7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28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0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7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8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94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5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81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7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25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9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50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4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5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5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1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3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2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59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2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00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94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08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8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5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4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71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36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0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7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4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9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45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7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12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4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8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1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8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1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08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0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2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6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7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84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18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8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3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3959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90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4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1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95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5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7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60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62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6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19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4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8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8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80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9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2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1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15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6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1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50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43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7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2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8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9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83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2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8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99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29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34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3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1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8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03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7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32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8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94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1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9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5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7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8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1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2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4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0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6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82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7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66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5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7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56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0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60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4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7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4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50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87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0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6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88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2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03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4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7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9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12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97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5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8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9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8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65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2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8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4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905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6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4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8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2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6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3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0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3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2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9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3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3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6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76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8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4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5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32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1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5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3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60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2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8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8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62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80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8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7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6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1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07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8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2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4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8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4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7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7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79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9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99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0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1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8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6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0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6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5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0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2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67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15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71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6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9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84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8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50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1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0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4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40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6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37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36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07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6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3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49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7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98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9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3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92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51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50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2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1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1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5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79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90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Silva Reis</dc:creator>
  <cp:keywords/>
  <dc:description/>
  <cp:lastModifiedBy>Izabela Silva Reis</cp:lastModifiedBy>
  <cp:revision>2</cp:revision>
  <dcterms:created xsi:type="dcterms:W3CDTF">2025-02-05T13:37:00Z</dcterms:created>
  <dcterms:modified xsi:type="dcterms:W3CDTF">2025-02-05T13:37:00Z</dcterms:modified>
</cp:coreProperties>
</file>