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1D0" w:rsidRPr="00C16E90" w:rsidRDefault="001F41D0" w:rsidP="001F41D0">
      <w:pPr>
        <w:pStyle w:val="Ttulo1"/>
        <w:spacing w:after="0" w:line="240" w:lineRule="auto"/>
        <w:ind w:left="0" w:firstLine="0"/>
        <w:rPr>
          <w:rFonts w:asciiTheme="minorHAnsi" w:hAnsiTheme="minorHAnsi" w:cstheme="minorBidi"/>
          <w:color w:val="auto"/>
          <w:sz w:val="24"/>
          <w:szCs w:val="24"/>
          <w:u w:val="single"/>
        </w:rPr>
      </w:pPr>
      <w:r w:rsidRPr="00C16E90">
        <w:rPr>
          <w:rFonts w:asciiTheme="minorHAnsi" w:hAnsiTheme="minorHAnsi" w:cstheme="minorBidi"/>
          <w:sz w:val="24"/>
          <w:szCs w:val="24"/>
          <w:u w:val="single"/>
        </w:rPr>
        <w:t>ANEXO IV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color w:val="auto"/>
          <w:szCs w:val="24"/>
        </w:rPr>
      </w:pPr>
    </w:p>
    <w:p w:rsidR="001F41D0" w:rsidRPr="00C16E90" w:rsidRDefault="001F41D0" w:rsidP="001F41D0">
      <w:pPr>
        <w:spacing w:after="0" w:line="240" w:lineRule="auto"/>
        <w:ind w:left="855" w:hanging="855"/>
        <w:textAlignment w:val="baseline"/>
        <w:rPr>
          <w:rFonts w:asciiTheme="minorHAnsi" w:eastAsia="Times New Roman" w:hAnsiTheme="minorHAnsi" w:cstheme="minorHAnsi"/>
          <w:b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855" w:hanging="855"/>
        <w:textAlignment w:val="baseline"/>
        <w:rPr>
          <w:rFonts w:asciiTheme="minorHAnsi" w:eastAsia="Times New Roman" w:hAnsiTheme="minorHAnsi" w:cstheme="minorHAnsi"/>
          <w:b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855" w:hanging="855"/>
        <w:jc w:val="center"/>
        <w:textAlignment w:val="baseline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t>TERMO DE OUTORGA SEM GESTORA</w:t>
      </w:r>
    </w:p>
    <w:p w:rsidR="001F41D0" w:rsidRPr="00C16E90" w:rsidRDefault="001F41D0" w:rsidP="001F41D0">
      <w:pPr>
        <w:spacing w:after="0" w:line="240" w:lineRule="auto"/>
        <w:ind w:left="855" w:hanging="855"/>
        <w:textAlignment w:val="baseline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szCs w:val="24"/>
        </w:rPr>
        <w:t> 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t>IDENTIFICAÇÃO</w:t>
      </w: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t>MODALIDADE: “</w:t>
      </w:r>
      <w:r w:rsidRPr="00C16E90">
        <w:rPr>
          <w:rFonts w:asciiTheme="minorHAnsi" w:eastAsia="Times New Roman" w:hAnsiTheme="minorHAnsi" w:cstheme="minorHAnsi"/>
          <w:b/>
          <w:szCs w:val="24"/>
        </w:rPr>
        <w:t>&lt;&lt;MODALIDADE&gt;&gt;”</w:t>
      </w: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t>PROCESSO Nº:  &lt;&lt;SIGLACAMARA&gt;&gt; - &lt;&lt;IDPROCESSO&gt;&gt;</w:t>
      </w: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eastAsia="Times New Roman" w:hAnsiTheme="minorHAnsi" w:cstheme="minorHAnsi"/>
          <w:b/>
          <w:bCs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t>PROJETO: “&lt;&lt;TITULO&gt;&gt;”</w:t>
      </w: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t>PERÍODO DO TREINAMENTO/CURSO: &lt;&lt;</w:t>
      </w:r>
      <w:r w:rsidRPr="00C16E90">
        <w:rPr>
          <w:rFonts w:asciiTheme="minorHAnsi" w:eastAsia="Arial Unicode MS" w:hAnsiTheme="minorHAnsi" w:cstheme="minorHAnsi"/>
          <w:b/>
          <w:bCs/>
          <w:noProof/>
          <w:szCs w:val="24"/>
        </w:rPr>
        <w:t>DATAINICIO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&gt;&gt; A &lt;&lt;</w:t>
      </w:r>
      <w:r w:rsidRPr="00C16E90">
        <w:rPr>
          <w:rFonts w:asciiTheme="minorHAnsi" w:eastAsia="Arial Unicode MS" w:hAnsiTheme="minorHAnsi" w:cstheme="minorHAnsi"/>
          <w:b/>
          <w:noProof/>
          <w:szCs w:val="24"/>
        </w:rPr>
        <w:t>DATATERMINO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&gt;&gt;.</w:t>
      </w:r>
    </w:p>
    <w:p w:rsidR="001F41D0" w:rsidRPr="00C16E90" w:rsidRDefault="001F41D0" w:rsidP="001F41D0">
      <w:pPr>
        <w:ind w:left="2832" w:firstLine="708"/>
        <w:rPr>
          <w:rFonts w:asciiTheme="minorHAnsi" w:eastAsia="Times New Roman" w:hAnsiTheme="minorHAnsi" w:cstheme="minorHAnsi"/>
          <w:b/>
          <w:bCs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t>PARTÍCIPES</w:t>
      </w: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OUTORGANTE: FUNDAÇÃO DE AMPARO À PESQUISA DO ESTADO DE MINAS GERAIS – FAPEMIG</w:t>
      </w:r>
      <w:r w:rsidRPr="00C16E90">
        <w:rPr>
          <w:rFonts w:asciiTheme="minorHAnsi" w:eastAsia="Times New Roman" w:hAnsiTheme="minorHAnsi" w:cstheme="minorHAnsi"/>
          <w:szCs w:val="24"/>
        </w:rPr>
        <w:t xml:space="preserve">, com sede na Avenida José Cândido da Silveira, n. 1500, bairro Horto, na cidade de Belo Horizonte/MG, inscrita no CNPJ sob o n. 21.949.888/0001-83, neste ato representada por seu Diretor de Ciência, Tecnologia e Inovação, </w:t>
      </w:r>
      <w:r w:rsidRPr="00C16E90">
        <w:rPr>
          <w:rFonts w:asciiTheme="minorHAnsi" w:eastAsia="Times New Roman" w:hAnsiTheme="minorHAnsi" w:cstheme="minorHAnsi"/>
          <w:b/>
          <w:szCs w:val="24"/>
        </w:rPr>
        <w:t>MARCELO GOMES SPEZIALI</w:t>
      </w:r>
      <w:r w:rsidRPr="00C16E90">
        <w:rPr>
          <w:rFonts w:asciiTheme="minorHAnsi" w:eastAsia="Times New Roman" w:hAnsiTheme="minorHAnsi" w:cstheme="minorHAnsi"/>
          <w:szCs w:val="24"/>
        </w:rPr>
        <w:t xml:space="preserve">, conforme ato de nomeação do Sr. Governador publicado no Diário Oficial do Estado em 27/08/2021, inscrito no CPF nº 046.634.836-31, ou pela servidora </w:t>
      </w:r>
      <w:r w:rsidRPr="00C16E90">
        <w:rPr>
          <w:rFonts w:asciiTheme="minorHAnsi" w:eastAsia="Times New Roman" w:hAnsiTheme="minorHAnsi" w:cstheme="minorHAnsi"/>
          <w:b/>
          <w:szCs w:val="24"/>
        </w:rPr>
        <w:t>CYNTHIA MENDONÇA BARBOSA</w:t>
      </w:r>
      <w:r w:rsidRPr="00C16E90">
        <w:rPr>
          <w:rFonts w:asciiTheme="minorHAnsi" w:eastAsia="Times New Roman" w:hAnsiTheme="minorHAnsi" w:cstheme="minorHAnsi"/>
          <w:szCs w:val="24"/>
        </w:rPr>
        <w:t>, inscrita no CPF nº 062.807.716-52, ambos com delegação prevista na Portaria PRE Nº 026/2021, publicada no “Minas Gerais” de 25/06/2021.</w:t>
      </w: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OUTORGADA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 xml:space="preserve">: &lt;&lt;DESEN_SIGLA&gt;&gt; - &lt;&lt;DESENVOLVEDORA&gt;&gt; </w:t>
      </w:r>
      <w:r w:rsidRPr="00C16E90">
        <w:rPr>
          <w:rFonts w:asciiTheme="minorHAnsi" w:eastAsia="Times New Roman" w:hAnsiTheme="minorHAnsi" w:cstheme="minorHAnsi"/>
          <w:szCs w:val="24"/>
        </w:rPr>
        <w:t xml:space="preserve">com sede na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&lt;&lt;DESEN_ENDERECO&gt;&gt;</w:t>
      </w:r>
      <w:r w:rsidRPr="00C16E90">
        <w:rPr>
          <w:rFonts w:asciiTheme="minorHAnsi" w:eastAsia="Times New Roman" w:hAnsiTheme="minorHAnsi" w:cstheme="minorHAnsi"/>
          <w:szCs w:val="24"/>
        </w:rPr>
        <w:t xml:space="preserve">,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&lt;&lt;DESEN_BAIRRO&gt;&gt;</w:t>
      </w:r>
      <w:r w:rsidRPr="00C16E90">
        <w:rPr>
          <w:rFonts w:asciiTheme="minorHAnsi" w:eastAsia="Times New Roman" w:hAnsiTheme="minorHAnsi" w:cstheme="minorHAnsi"/>
          <w:szCs w:val="24"/>
        </w:rPr>
        <w:t xml:space="preserve">, na cidade de                            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&lt;&lt;DESEN_MUNICIPIO&gt;&gt;</w:t>
      </w:r>
      <w:r w:rsidRPr="00C16E90">
        <w:rPr>
          <w:rFonts w:asciiTheme="minorHAnsi" w:eastAsia="Times New Roman" w:hAnsiTheme="minorHAnsi" w:cstheme="minorHAnsi"/>
          <w:szCs w:val="24"/>
        </w:rPr>
        <w:t>,/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 xml:space="preserve">&lt;&lt;DESEN_ESTADO&gt;&gt;, </w:t>
      </w:r>
      <w:r w:rsidRPr="00C16E90">
        <w:rPr>
          <w:rFonts w:asciiTheme="minorHAnsi" w:eastAsia="Times New Roman" w:hAnsiTheme="minorHAnsi" w:cstheme="minorHAnsi"/>
          <w:szCs w:val="24"/>
        </w:rPr>
        <w:t>inscrito(a) no CNPJ sob o nº    &lt;&lt;DESEN_CNPJ&gt;&gt;, neste ato representado(a) por seu(</w:t>
      </w:r>
      <w:proofErr w:type="spellStart"/>
      <w:r w:rsidRPr="00C16E90">
        <w:rPr>
          <w:rFonts w:asciiTheme="minorHAnsi" w:eastAsia="Times New Roman" w:hAnsiTheme="minorHAnsi" w:cstheme="minorHAnsi"/>
          <w:szCs w:val="24"/>
        </w:rPr>
        <w:t>ua</w:t>
      </w:r>
      <w:proofErr w:type="spellEnd"/>
      <w:r w:rsidRPr="00C16E90">
        <w:rPr>
          <w:rFonts w:asciiTheme="minorHAnsi" w:eastAsia="Times New Roman" w:hAnsiTheme="minorHAnsi" w:cstheme="minorHAnsi"/>
          <w:szCs w:val="24"/>
        </w:rPr>
        <w:t xml:space="preserve">)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&lt;&lt;DESEN_CARGODIR&gt;&gt;</w:t>
      </w:r>
      <w:r w:rsidRPr="00C16E90">
        <w:rPr>
          <w:rFonts w:asciiTheme="minorHAnsi" w:eastAsia="Times New Roman" w:hAnsiTheme="minorHAnsi" w:cstheme="minorHAnsi"/>
          <w:szCs w:val="24"/>
        </w:rPr>
        <w:t xml:space="preserve">,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&lt;&lt;DESEN_DIRIGENTE&gt;&gt;</w:t>
      </w:r>
      <w:r w:rsidRPr="00C16E90">
        <w:rPr>
          <w:rFonts w:asciiTheme="minorHAnsi" w:eastAsia="Times New Roman" w:hAnsiTheme="minorHAnsi" w:cstheme="minorHAnsi"/>
          <w:szCs w:val="24"/>
        </w:rPr>
        <w:t>.</w:t>
      </w: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BENEFICIÁRIO(A)/COORDENADOR(A):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b/>
          <w:szCs w:val="24"/>
        </w:rPr>
        <w:t>&lt;&lt;BOLSISTA&gt;&gt;,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szCs w:val="24"/>
        </w:rPr>
        <w:t>inscrito(a) no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szCs w:val="24"/>
        </w:rPr>
        <w:t xml:space="preserve">CPF: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 xml:space="preserve">&lt;&lt;BOLS_CPF&gt;&gt;, </w:t>
      </w:r>
      <w:r w:rsidRPr="00C16E90">
        <w:rPr>
          <w:rFonts w:asciiTheme="minorHAnsi" w:eastAsia="Times New Roman" w:hAnsiTheme="minorHAnsi" w:cstheme="minorHAnsi"/>
          <w:szCs w:val="24"/>
        </w:rPr>
        <w:t xml:space="preserve">residente e domiciliado (a)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à &lt;&lt;BOLS_ENDERE&gt;&gt; - &lt;&lt;BOLS_MUNICI&gt;&gt;/&lt;&lt;BOLS_ESTADO&gt;&gt;</w:t>
      </w:r>
      <w:r w:rsidRPr="00C16E90">
        <w:rPr>
          <w:rFonts w:asciiTheme="minorHAnsi" w:eastAsia="Times New Roman" w:hAnsiTheme="minorHAnsi" w:cstheme="minorHAnsi"/>
          <w:szCs w:val="24"/>
        </w:rPr>
        <w:t xml:space="preserve">, mantendo vínculo com a </w:t>
      </w:r>
      <w:r w:rsidRPr="00C16E90">
        <w:rPr>
          <w:rFonts w:asciiTheme="minorHAnsi" w:hAnsiTheme="minorHAnsi" w:cstheme="minorHAnsi"/>
          <w:b/>
          <w:szCs w:val="24"/>
        </w:rPr>
        <w:t>&lt;&lt;SOLI_INST_VINC&gt;&gt;</w:t>
      </w:r>
      <w:r w:rsidRPr="00C16E90">
        <w:rPr>
          <w:rFonts w:asciiTheme="minorHAnsi" w:hAnsiTheme="minorHAnsi" w:cstheme="minorHAnsi"/>
          <w:bCs/>
          <w:szCs w:val="24"/>
        </w:rPr>
        <w:t>.</w:t>
      </w:r>
    </w:p>
    <w:p w:rsidR="001F41D0" w:rsidRPr="00C16E90" w:rsidRDefault="001F41D0" w:rsidP="001F41D0">
      <w:pPr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i/>
          <w:iCs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 xml:space="preserve">Considerando a </w:t>
      </w:r>
      <w:r w:rsidRPr="00874BFC">
        <w:rPr>
          <w:rFonts w:asciiTheme="minorHAnsi" w:eastAsia="Times New Roman" w:hAnsiTheme="minorHAnsi" w:cstheme="minorHAnsi"/>
          <w:b/>
          <w:bCs/>
          <w:szCs w:val="24"/>
        </w:rPr>
        <w:t xml:space="preserve">CHAMADA </w:t>
      </w:r>
      <w:r w:rsidRPr="00874BFC">
        <w:rPr>
          <w:rFonts w:asciiTheme="minorHAnsi" w:eastAsia="Times New Roman" w:hAnsiTheme="minorHAnsi" w:cstheme="minorHAnsi"/>
          <w:b/>
          <w:bCs/>
          <w:color w:val="auto"/>
          <w:szCs w:val="24"/>
        </w:rPr>
        <w:t>FAPEMIG 11/2023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, cujo objetivo é </w:t>
      </w:r>
      <w:r w:rsidRPr="00C16E90">
        <w:rPr>
          <w:rFonts w:asciiTheme="minorHAnsi" w:eastAsia="Times New Roman" w:hAnsiTheme="minorHAnsi" w:cstheme="minorHAnsi"/>
          <w:bCs/>
          <w:i/>
          <w:iCs/>
          <w:szCs w:val="24"/>
        </w:rPr>
        <w:t>“Propiciar treinamentos especiais para: a) Grupos de servidores e ou servidores/pesquisadores, organizados pela própria instituição; b) Ou a participação de servidores e/ou pesquisadores e técnicos (nível superior ou médio) em cursos de aperfeiçoamento, em técnicas específicas, necessárias ao desenvolvimento das atividades da instituição, voltadas para pesquisa, ciência, tecnologia e/ou inovação, ou ensino superior”;</w:t>
      </w:r>
    </w:p>
    <w:p w:rsidR="001F41D0" w:rsidRPr="00C16E90" w:rsidRDefault="001F41D0" w:rsidP="001F41D0">
      <w:pPr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ab/>
      </w:r>
    </w:p>
    <w:p w:rsidR="001F41D0" w:rsidRPr="00C16E90" w:rsidRDefault="001F41D0" w:rsidP="001F41D0">
      <w:pPr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szCs w:val="24"/>
          <w:shd w:val="clear" w:color="auto" w:fill="FFFFFF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Calibri" w:hAnsiTheme="minorHAnsi" w:cstheme="minorHAnsi"/>
          <w:bCs/>
          <w:szCs w:val="24"/>
        </w:rPr>
        <w:lastRenderedPageBreak/>
        <w:t>Considerando que o objetivo deste Termo é viabilizar o apoio financeiro para o desenvolvimento do projeto identificado no preâmbulo deste Instrumento;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tabs>
          <w:tab w:val="left" w:pos="9639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>Este Termo de Outorga, doravante denominado TO, será regido pelas cláusulas e condições seguintes:</w:t>
      </w:r>
    </w:p>
    <w:p w:rsidR="001F41D0" w:rsidRPr="00C16E90" w:rsidRDefault="001F41D0" w:rsidP="001F41D0">
      <w:pPr>
        <w:tabs>
          <w:tab w:val="left" w:pos="9639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 xml:space="preserve">A expressão </w:t>
      </w:r>
      <w:r w:rsidRPr="00C16E90">
        <w:rPr>
          <w:rFonts w:asciiTheme="minorHAnsi" w:eastAsia="Times New Roman" w:hAnsiTheme="minorHAnsi" w:cstheme="minorHAnsi"/>
          <w:b/>
          <w:szCs w:val="24"/>
        </w:rPr>
        <w:t>“PARTÍCIPES”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será utilizada para referir-se, conjuntamente, à </w:t>
      </w:r>
      <w:r w:rsidRPr="00C16E90">
        <w:rPr>
          <w:rFonts w:asciiTheme="minorHAnsi" w:eastAsia="Times New Roman" w:hAnsiTheme="minorHAnsi" w:cstheme="minorHAnsi"/>
          <w:b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, à </w:t>
      </w:r>
      <w:r w:rsidRPr="00C16E90">
        <w:rPr>
          <w:rFonts w:asciiTheme="minorHAnsi" w:eastAsia="Times New Roman" w:hAnsiTheme="minorHAnsi" w:cstheme="minorHAnsi"/>
          <w:b/>
          <w:szCs w:val="24"/>
        </w:rPr>
        <w:t xml:space="preserve">OUTORGADA </w:t>
      </w:r>
      <w:r w:rsidRPr="00C16E90">
        <w:rPr>
          <w:rFonts w:asciiTheme="minorHAnsi" w:eastAsia="Times New Roman" w:hAnsiTheme="minorHAnsi" w:cstheme="minorHAnsi"/>
          <w:bCs/>
          <w:szCs w:val="24"/>
        </w:rPr>
        <w:t>e ao</w:t>
      </w:r>
      <w:r w:rsidRPr="00C16E90">
        <w:rPr>
          <w:rFonts w:asciiTheme="minorHAnsi" w:eastAsia="Times New Roman" w:hAnsiTheme="minorHAnsi" w:cstheme="minorHAnsi"/>
          <w:b/>
          <w:szCs w:val="24"/>
        </w:rPr>
        <w:t xml:space="preserve"> BENEFICIÁRIO(A)/COORDENADOR(A).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 xml:space="preserve">A expressão </w:t>
      </w:r>
      <w:r w:rsidRPr="00C16E90">
        <w:rPr>
          <w:rFonts w:asciiTheme="minorHAnsi" w:eastAsia="Times New Roman" w:hAnsiTheme="minorHAnsi" w:cstheme="minorHAnsi"/>
          <w:b/>
          <w:szCs w:val="24"/>
        </w:rPr>
        <w:t>“OUTORGADOS”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será utilizada para referir-se, conjuntamente, à </w:t>
      </w:r>
      <w:r w:rsidRPr="00C16E90">
        <w:rPr>
          <w:rFonts w:asciiTheme="minorHAnsi" w:eastAsia="Times New Roman" w:hAnsiTheme="minorHAnsi" w:cstheme="minorHAnsi"/>
          <w:b/>
          <w:szCs w:val="24"/>
        </w:rPr>
        <w:t xml:space="preserve">OUTORGADA </w:t>
      </w:r>
      <w:r w:rsidRPr="00C16E90">
        <w:rPr>
          <w:rFonts w:asciiTheme="minorHAnsi" w:eastAsia="Times New Roman" w:hAnsiTheme="minorHAnsi" w:cstheme="minorHAnsi"/>
          <w:bCs/>
          <w:szCs w:val="24"/>
        </w:rPr>
        <w:t>e ao</w:t>
      </w:r>
      <w:r w:rsidRPr="00C16E90">
        <w:rPr>
          <w:rFonts w:asciiTheme="minorHAnsi" w:eastAsia="Times New Roman" w:hAnsiTheme="minorHAnsi" w:cstheme="minorHAnsi"/>
          <w:b/>
          <w:szCs w:val="24"/>
        </w:rPr>
        <w:t xml:space="preserve"> BENEFICIÁRIO(A)/COORDENADOR(A).</w:t>
      </w:r>
    </w:p>
    <w:p w:rsidR="001F41D0" w:rsidRPr="00C16E90" w:rsidRDefault="001F41D0" w:rsidP="001F41D0">
      <w:pPr>
        <w:tabs>
          <w:tab w:val="left" w:pos="9639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tabs>
          <w:tab w:val="left" w:pos="9639"/>
        </w:tabs>
        <w:ind w:firstLine="709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keepNext/>
        <w:ind w:firstLine="709"/>
        <w:jc w:val="center"/>
        <w:outlineLvl w:val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CLÁUSULA PRIMEIRA – DO OBJETO</w:t>
      </w: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</w:rPr>
      </w:pPr>
      <w:r w:rsidRPr="00C16E90">
        <w:rPr>
          <w:rFonts w:asciiTheme="minorHAnsi" w:eastAsia="Calibri" w:hAnsiTheme="minorHAnsi" w:cstheme="minorHAnsi"/>
          <w:szCs w:val="24"/>
        </w:rPr>
        <w:t xml:space="preserve">Constitui objeto deste TO, o apoio pela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Calibri" w:hAnsiTheme="minorHAnsi" w:cstheme="minorHAnsi"/>
          <w:szCs w:val="24"/>
        </w:rPr>
        <w:t xml:space="preserve">, por meio de financiamento do montante previsto na Cláusula Segunda, ao projeto identificado no preâmbulo deste instrumento, desenvolvido pelo </w:t>
      </w:r>
      <w:r w:rsidRPr="00C16E90">
        <w:rPr>
          <w:rFonts w:asciiTheme="minorHAnsi" w:eastAsia="Times New Roman" w:hAnsiTheme="minorHAnsi" w:cstheme="minorHAnsi"/>
          <w:b/>
          <w:szCs w:val="24"/>
        </w:rPr>
        <w:t xml:space="preserve">BENEFICIÁRIO(A)/COORDENADOR(A), </w:t>
      </w:r>
      <w:r w:rsidRPr="00C16E90">
        <w:rPr>
          <w:rFonts w:asciiTheme="minorHAnsi" w:eastAsia="Calibri" w:hAnsiTheme="minorHAnsi" w:cstheme="minorHAnsi"/>
          <w:szCs w:val="24"/>
        </w:rPr>
        <w:t>observado o plano de trabalho aprovado, parte integrante e indissociável deste TO.</w:t>
      </w:r>
    </w:p>
    <w:p w:rsidR="001F41D0" w:rsidRPr="00BA2440" w:rsidRDefault="001F41D0" w:rsidP="001F41D0">
      <w:pPr>
        <w:spacing w:after="0" w:line="240" w:lineRule="auto"/>
        <w:ind w:left="0" w:right="0" w:firstLine="0"/>
        <w:textAlignment w:val="baseline"/>
        <w:rPr>
          <w:rFonts w:asciiTheme="minorHAnsi" w:eastAsia="Calibri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textAlignment w:val="baseline"/>
        <w:rPr>
          <w:rFonts w:asciiTheme="minorHAnsi" w:eastAsia="Calibri" w:hAnsiTheme="minorHAnsi" w:cstheme="minorHAnsi"/>
          <w:szCs w:val="24"/>
        </w:rPr>
      </w:pPr>
      <w:r w:rsidRPr="00C16E90">
        <w:rPr>
          <w:rFonts w:asciiTheme="minorHAnsi" w:eastAsia="Calibri" w:hAnsiTheme="minorHAnsi" w:cstheme="minorHAnsi"/>
          <w:b/>
          <w:szCs w:val="24"/>
        </w:rPr>
        <w:t>PARÁ</w:t>
      </w:r>
      <w:r w:rsidRPr="006A6300">
        <w:rPr>
          <w:rFonts w:asciiTheme="minorHAnsi" w:eastAsia="Calibri" w:hAnsiTheme="minorHAnsi" w:cstheme="minorHAnsi"/>
          <w:b/>
          <w:szCs w:val="24"/>
        </w:rPr>
        <w:t>GRAFO ÚNICO</w:t>
      </w:r>
      <w:r w:rsidRPr="00C16E90">
        <w:rPr>
          <w:rFonts w:asciiTheme="minorHAnsi" w:eastAsia="Calibri" w:hAnsiTheme="minorHAnsi" w:cstheme="minorHAnsi"/>
          <w:szCs w:val="24"/>
        </w:rPr>
        <w:t xml:space="preserve">: Integrará o Plano de Trabalho, as informações mínimas que nele deverão constar, nos termos do art. 78 do Decreto n. 47.442/2018, ainda que encaminhadas em documentos apartados. </w:t>
      </w:r>
    </w:p>
    <w:p w:rsidR="001F41D0" w:rsidRPr="00C16E90" w:rsidRDefault="001F41D0" w:rsidP="001F41D0">
      <w:pPr>
        <w:spacing w:after="0" w:line="240" w:lineRule="auto"/>
        <w:ind w:left="0" w:right="0" w:firstLine="0"/>
        <w:textAlignment w:val="baseline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keepNext/>
        <w:jc w:val="center"/>
        <w:outlineLvl w:val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 xml:space="preserve">CLÁUSULA SEGUNDA −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DO VALOR DO APOIO E CONDIÇÕES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</w:rPr>
      </w:pPr>
      <w:r w:rsidRPr="00C16E90">
        <w:rPr>
          <w:rFonts w:asciiTheme="minorHAnsi" w:eastAsia="Calibri" w:hAnsiTheme="minorHAnsi" w:cstheme="minorHAnsi"/>
          <w:szCs w:val="24"/>
        </w:rPr>
        <w:t xml:space="preserve">O valor do presente TO é fixado em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R$ &lt;&lt;TO_VALORTO&gt;&gt; (&lt;&lt;TO_VALOR_EXTENSO&gt;&gt;),</w:t>
      </w:r>
      <w:r w:rsidRPr="00C16E90">
        <w:rPr>
          <w:rFonts w:asciiTheme="minorHAnsi" w:eastAsia="Calibri" w:hAnsiTheme="minorHAnsi" w:cstheme="minorHAnsi"/>
          <w:szCs w:val="24"/>
        </w:rPr>
        <w:t xml:space="preserve"> destinado à cobertura de despesas, conforme especificado no Plano de Trabalho e mediante disponibilidade financeira.</w:t>
      </w: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</w:rPr>
      </w:pP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szCs w:val="24"/>
        </w:rPr>
      </w:pPr>
      <w:r w:rsidRPr="00C16E90">
        <w:rPr>
          <w:rFonts w:asciiTheme="minorHAnsi" w:eastAsia="Calibri" w:hAnsiTheme="minorHAnsi" w:cstheme="minorHAnsi"/>
          <w:b/>
          <w:szCs w:val="24"/>
        </w:rPr>
        <w:t xml:space="preserve">PARÁGRAFO PRIMEIRO: </w:t>
      </w:r>
      <w:r w:rsidRPr="00C16E90">
        <w:rPr>
          <w:rFonts w:asciiTheme="minorHAnsi" w:eastAsia="Calibri" w:hAnsiTheme="minorHAnsi" w:cstheme="minorHAnsi"/>
          <w:szCs w:val="24"/>
          <w:lang w:eastAsia="en-US"/>
        </w:rPr>
        <w:t>A implementação de eventual(</w:t>
      </w:r>
      <w:proofErr w:type="spellStart"/>
      <w:r w:rsidRPr="00C16E90">
        <w:rPr>
          <w:rFonts w:asciiTheme="minorHAnsi" w:eastAsia="Calibri" w:hAnsiTheme="minorHAnsi" w:cstheme="minorHAnsi"/>
          <w:szCs w:val="24"/>
          <w:lang w:eastAsia="en-US"/>
        </w:rPr>
        <w:t>is</w:t>
      </w:r>
      <w:proofErr w:type="spellEnd"/>
      <w:r w:rsidRPr="00C16E90">
        <w:rPr>
          <w:rFonts w:asciiTheme="minorHAnsi" w:eastAsia="Calibri" w:hAnsiTheme="minorHAnsi" w:cstheme="minorHAnsi"/>
          <w:szCs w:val="24"/>
          <w:lang w:eastAsia="en-US"/>
        </w:rPr>
        <w:t>) Treinamento(s)/Curso(s) só poderá ser realizada</w:t>
      </w:r>
      <w:r w:rsidRPr="00C16E90">
        <w:rPr>
          <w:rFonts w:asciiTheme="minorHAnsi" w:eastAsia="Calibri" w:hAnsiTheme="minorHAnsi" w:cstheme="minorHAnsi"/>
          <w:szCs w:val="24"/>
        </w:rPr>
        <w:t xml:space="preserve"> após a descentralização da primeira parcela dos recursos financeiros pela </w:t>
      </w:r>
      <w:r w:rsidRPr="00C16E90">
        <w:rPr>
          <w:rFonts w:asciiTheme="minorHAnsi" w:eastAsia="Calibri" w:hAnsiTheme="minorHAnsi" w:cstheme="minorHAnsi"/>
          <w:b/>
          <w:szCs w:val="24"/>
        </w:rPr>
        <w:t xml:space="preserve">OUTORGANTE </w:t>
      </w:r>
      <w:r w:rsidRPr="00C16E90">
        <w:rPr>
          <w:rFonts w:asciiTheme="minorHAnsi" w:eastAsia="Calibri" w:hAnsiTheme="minorHAnsi" w:cstheme="minorHAnsi"/>
          <w:bCs/>
          <w:szCs w:val="24"/>
        </w:rPr>
        <w:t>à</w:t>
      </w:r>
      <w:r w:rsidRPr="00C16E90">
        <w:rPr>
          <w:rFonts w:asciiTheme="minorHAnsi" w:eastAsia="Calibri" w:hAnsiTheme="minorHAnsi" w:cstheme="minorHAnsi"/>
          <w:b/>
          <w:szCs w:val="24"/>
        </w:rPr>
        <w:t xml:space="preserve"> OUTORGADA.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b/>
        </w:rPr>
        <w:t xml:space="preserve">PARÁGRAFO SEGUNDO: </w:t>
      </w:r>
      <w:r w:rsidRPr="00C16E90">
        <w:rPr>
          <w:rFonts w:asciiTheme="minorHAnsi" w:hAnsiTheme="minorHAnsi" w:cstheme="minorHAnsi"/>
          <w:color w:val="000000"/>
        </w:rPr>
        <w:t xml:space="preserve">Os recursos orçamentários e financeiros destinados obrigatoriamente ao pagamento das despesas decorrentes deste TO, conforme especificado no detalhamento dos itens do orçamento aprovado, serão descentralizados pela </w:t>
      </w:r>
      <w:r w:rsidRPr="00C16E90">
        <w:rPr>
          <w:rFonts w:asciiTheme="minorHAnsi" w:eastAsia="Calibri" w:hAnsiTheme="minorHAnsi" w:cstheme="minorHAnsi"/>
          <w:b/>
          <w:color w:val="000000"/>
        </w:rPr>
        <w:t>OUTORGANTE</w:t>
      </w:r>
      <w:r w:rsidRPr="00C16E90">
        <w:rPr>
          <w:rFonts w:asciiTheme="minorHAnsi" w:hAnsiTheme="minorHAnsi" w:cstheme="minorHAnsi"/>
          <w:color w:val="000000"/>
        </w:rPr>
        <w:t xml:space="preserve"> </w:t>
      </w:r>
      <w:r w:rsidRPr="00C16E90">
        <w:rPr>
          <w:rFonts w:asciiTheme="minorHAnsi" w:eastAsia="Calibri" w:hAnsiTheme="minorHAnsi" w:cstheme="minorHAnsi"/>
          <w:bCs/>
          <w:color w:val="000000"/>
        </w:rPr>
        <w:t>à</w:t>
      </w:r>
      <w:r w:rsidRPr="00C16E90">
        <w:rPr>
          <w:rFonts w:asciiTheme="minorHAnsi" w:eastAsia="Calibri" w:hAnsiTheme="minorHAnsi" w:cstheme="minorHAnsi"/>
          <w:b/>
          <w:color w:val="000000"/>
        </w:rPr>
        <w:t xml:space="preserve"> OUTORGADA</w:t>
      </w:r>
      <w:r w:rsidRPr="00C16E90">
        <w:rPr>
          <w:rFonts w:asciiTheme="minorHAnsi" w:hAnsiTheme="minorHAnsi" w:cstheme="minorHAnsi"/>
          <w:color w:val="000000"/>
        </w:rPr>
        <w:t>, preferencialmente em parcela única a ser disponibilizada mediante disponibilidade financeira.</w:t>
      </w: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b/>
        </w:rPr>
        <w:lastRenderedPageBreak/>
        <w:t>PARÁGRAFO TERCEIRO:</w:t>
      </w:r>
      <w:r w:rsidRPr="00C16E90">
        <w:rPr>
          <w:rFonts w:asciiTheme="minorHAnsi" w:hAnsiTheme="minorHAnsi" w:cstheme="minorHAnsi"/>
          <w:bCs/>
        </w:rPr>
        <w:t xml:space="preserve"> </w:t>
      </w:r>
      <w:r w:rsidRPr="00C16E90">
        <w:rPr>
          <w:rFonts w:asciiTheme="minorHAnsi" w:hAnsiTheme="minorHAnsi" w:cstheme="minorHAnsi"/>
          <w:color w:val="000000"/>
        </w:rPr>
        <w:t xml:space="preserve">O crédito orçamentário descentralizado não utilizado pela </w:t>
      </w:r>
      <w:r w:rsidRPr="00C16E90">
        <w:rPr>
          <w:rFonts w:asciiTheme="minorHAnsi" w:hAnsiTheme="minorHAnsi" w:cstheme="minorHAnsi"/>
          <w:b/>
          <w:bCs/>
          <w:color w:val="000000"/>
        </w:rPr>
        <w:t>OUTORGADA</w:t>
      </w:r>
      <w:r w:rsidRPr="00C16E90">
        <w:rPr>
          <w:rFonts w:asciiTheme="minorHAnsi" w:hAnsiTheme="minorHAnsi" w:cstheme="minorHAnsi"/>
          <w:color w:val="000000"/>
        </w:rPr>
        <w:t xml:space="preserve"> deve, obrigatoriamente, retornar à </w:t>
      </w:r>
      <w:r w:rsidRPr="00C16E90">
        <w:rPr>
          <w:rFonts w:asciiTheme="minorHAnsi" w:eastAsia="Calibri" w:hAnsiTheme="minorHAnsi" w:cstheme="minorHAnsi"/>
          <w:b/>
          <w:color w:val="000000"/>
        </w:rPr>
        <w:t>OUTORGANTE</w:t>
      </w:r>
      <w:r w:rsidRPr="00C16E90">
        <w:rPr>
          <w:rFonts w:asciiTheme="minorHAnsi" w:hAnsiTheme="minorHAnsi" w:cstheme="minorHAnsi"/>
          <w:color w:val="000000"/>
        </w:rPr>
        <w:t>, até o término do exercício financeiro em que ocorreu a descentralização, conforme art. 7º do Decreto Estadual nº 46.304/2013.</w:t>
      </w:r>
    </w:p>
    <w:p w:rsidR="001F41D0" w:rsidRPr="00C16E90" w:rsidRDefault="001F41D0" w:rsidP="001F41D0">
      <w:pPr>
        <w:ind w:left="0" w:firstLine="0"/>
        <w:rPr>
          <w:rFonts w:asciiTheme="minorHAnsi" w:eastAsia="Times New Roman" w:hAnsiTheme="minorHAnsi" w:cstheme="minorHAnsi"/>
          <w:bCs/>
          <w:strike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 xml:space="preserve">PARÁGRAFO QUARTO: </w:t>
      </w:r>
      <w:r w:rsidRPr="00C16E90">
        <w:rPr>
          <w:rFonts w:asciiTheme="minorHAnsi" w:eastAsia="Calibri" w:hAnsiTheme="minorHAnsi" w:cstheme="minorHAnsi"/>
          <w:bCs/>
          <w:szCs w:val="24"/>
        </w:rPr>
        <w:t xml:space="preserve">A </w:t>
      </w:r>
      <w:r w:rsidRPr="00C16E90">
        <w:rPr>
          <w:rFonts w:asciiTheme="minorHAnsi" w:eastAsia="Calibri" w:hAnsiTheme="minorHAnsi" w:cstheme="minorHAnsi"/>
          <w:b/>
          <w:szCs w:val="24"/>
        </w:rPr>
        <w:t xml:space="preserve">OUTORGADA </w:t>
      </w:r>
      <w:r w:rsidRPr="00C16E90">
        <w:rPr>
          <w:rFonts w:asciiTheme="minorHAnsi" w:eastAsia="Calibri" w:hAnsiTheme="minorHAnsi" w:cstheme="minorHAnsi"/>
          <w:bCs/>
          <w:szCs w:val="24"/>
        </w:rPr>
        <w:t xml:space="preserve">deverá manter a regularidade </w:t>
      </w:r>
      <w:r w:rsidRPr="00C16E90">
        <w:rPr>
          <w:rFonts w:asciiTheme="minorHAnsi" w:hAnsiTheme="minorHAnsi" w:cstheme="minorHAnsi"/>
          <w:bCs/>
          <w:szCs w:val="24"/>
        </w:rPr>
        <w:t>no SIAFI-MG, CAFIMP, CADIN-MG e Sistema Everest, assim como as condições de regularidade exigidas para a celebração deste Termo,</w:t>
      </w:r>
      <w:r w:rsidRPr="00C16E90">
        <w:rPr>
          <w:rFonts w:asciiTheme="minorHAnsi" w:eastAsia="Calibri" w:hAnsiTheme="minorHAnsi" w:cstheme="minorHAnsi"/>
          <w:bCs/>
          <w:szCs w:val="24"/>
        </w:rPr>
        <w:t xml:space="preserve"> para a descentralização do crédito orçamentário.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Arial Unicode MS" w:hAnsiTheme="minorHAnsi" w:cstheme="minorHAnsi"/>
          <w:b/>
          <w:szCs w:val="24"/>
        </w:rPr>
        <w:t xml:space="preserve">PARÁGRAFO QUINTO: 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As despesas previstas neste TO, à conta da </w:t>
      </w:r>
      <w:r w:rsidRPr="00C16E90">
        <w:rPr>
          <w:rFonts w:asciiTheme="minorHAnsi" w:eastAsia="Times New Roman" w:hAnsiTheme="minorHAnsi" w:cstheme="minorHAnsi"/>
          <w:b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szCs w:val="24"/>
        </w:rPr>
        <w:t>, correrão pela(s) dotação(</w:t>
      </w:r>
      <w:proofErr w:type="spellStart"/>
      <w:r w:rsidRPr="00C16E90">
        <w:rPr>
          <w:rFonts w:asciiTheme="minorHAnsi" w:eastAsia="Times New Roman" w:hAnsiTheme="minorHAnsi" w:cstheme="minorHAnsi"/>
          <w:bCs/>
          <w:szCs w:val="24"/>
        </w:rPr>
        <w:t>ões</w:t>
      </w:r>
      <w:proofErr w:type="spellEnd"/>
      <w:r w:rsidRPr="00C16E90">
        <w:rPr>
          <w:rFonts w:asciiTheme="minorHAnsi" w:eastAsia="Times New Roman" w:hAnsiTheme="minorHAnsi" w:cstheme="minorHAnsi"/>
          <w:bCs/>
          <w:szCs w:val="24"/>
        </w:rPr>
        <w:t>) orçamentária(</w:t>
      </w:r>
      <w:proofErr w:type="gramStart"/>
      <w:r w:rsidRPr="00C16E90">
        <w:rPr>
          <w:rFonts w:asciiTheme="minorHAnsi" w:eastAsia="Times New Roman" w:hAnsiTheme="minorHAnsi" w:cstheme="minorHAnsi"/>
          <w:bCs/>
          <w:szCs w:val="24"/>
        </w:rPr>
        <w:t xml:space="preserve">s)   </w:t>
      </w:r>
      <w:proofErr w:type="gramEnd"/>
      <w:r w:rsidRPr="00C16E90">
        <w:rPr>
          <w:rFonts w:asciiTheme="minorHAnsi" w:eastAsia="Times New Roman" w:hAnsiTheme="minorHAnsi" w:cstheme="minorHAnsi"/>
          <w:bCs/>
          <w:szCs w:val="24"/>
        </w:rPr>
        <w:t xml:space="preserve">                                        </w:t>
      </w:r>
      <w:r w:rsidRPr="00C16E90">
        <w:rPr>
          <w:rFonts w:asciiTheme="minorHAnsi" w:eastAsia="Times New Roman" w:hAnsiTheme="minorHAnsi" w:cstheme="minorHAnsi"/>
          <w:b/>
          <w:szCs w:val="24"/>
        </w:rPr>
        <w:t xml:space="preserve"> &lt;&lt;TO_DOTACOES&gt;&gt;</w:t>
      </w:r>
      <w:r w:rsidRPr="00C16E90">
        <w:rPr>
          <w:rFonts w:asciiTheme="minorHAnsi" w:eastAsia="Times New Roman" w:hAnsiTheme="minorHAnsi" w:cstheme="minorHAnsi"/>
          <w:bCs/>
          <w:szCs w:val="24"/>
        </w:rPr>
        <w:t>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Arial Unicode MS" w:hAnsiTheme="minorHAnsi" w:cstheme="minorHAnsi"/>
          <w:b/>
          <w:szCs w:val="24"/>
        </w:rPr>
      </w:pPr>
      <w:r w:rsidRPr="00C16E90">
        <w:rPr>
          <w:rFonts w:asciiTheme="minorHAnsi" w:eastAsia="Arial Unicode MS" w:hAnsiTheme="minorHAnsi" w:cstheme="minorHAnsi"/>
          <w:b/>
          <w:szCs w:val="24"/>
        </w:rPr>
        <w:t xml:space="preserve">PARÁGRAFO SEXTO: </w:t>
      </w:r>
      <w:r w:rsidRPr="00C16E90">
        <w:rPr>
          <w:rFonts w:asciiTheme="minorHAnsi" w:eastAsia="Arial Unicode MS" w:hAnsiTheme="minorHAnsi" w:cstheme="minorHAnsi"/>
          <w:szCs w:val="24"/>
        </w:rPr>
        <w:t xml:space="preserve">Os recursos financeiros previstos neste TO limitam-se ao valor constante na presente Cláusula, não se responsabilizando a </w:t>
      </w:r>
      <w:r w:rsidRPr="00C16E90">
        <w:rPr>
          <w:rFonts w:asciiTheme="minorHAnsi" w:eastAsia="Arial Unicode MS" w:hAnsiTheme="minorHAnsi" w:cstheme="minorHAnsi"/>
          <w:b/>
          <w:szCs w:val="24"/>
        </w:rPr>
        <w:t>OUTORGANTE</w:t>
      </w:r>
      <w:r w:rsidRPr="00C16E90">
        <w:rPr>
          <w:rFonts w:asciiTheme="minorHAnsi" w:eastAsia="Arial Unicode MS" w:hAnsiTheme="minorHAnsi" w:cstheme="minorHAnsi"/>
          <w:szCs w:val="24"/>
        </w:rPr>
        <w:t xml:space="preserve"> pelo aporte de quaisquer outros recursos em decorrência de modificação do projeto original ou por fatos supervenientes que necessitem de suplementação a qualquer título.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keepNext/>
        <w:jc w:val="center"/>
        <w:outlineLvl w:val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 xml:space="preserve">CLÁUSULA TERCEIRA - DA </w:t>
      </w:r>
      <w:r w:rsidRPr="00C16E90">
        <w:rPr>
          <w:rStyle w:val="Forte"/>
          <w:rFonts w:asciiTheme="minorHAnsi" w:hAnsiTheme="minorHAnsi" w:cstheme="minorHAnsi"/>
          <w:caps/>
          <w:szCs w:val="24"/>
        </w:rPr>
        <w:t>EXECUÇÃO ORÇAMENTÁRIA-FINANCEIRA</w:t>
      </w:r>
    </w:p>
    <w:p w:rsidR="001F41D0" w:rsidRPr="00C16E90" w:rsidRDefault="001F41D0" w:rsidP="001F41D0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A disponibilização dos recursos financeiros a que se refere à Cláusula Segunda dar-se-á nos termos dos artigos 2º, 5º e 6º do Decreto nº 46.304, de 28 de agosto de 2013, transferindo à </w:t>
      </w:r>
      <w:r w:rsidRPr="00C16E90">
        <w:rPr>
          <w:rFonts w:asciiTheme="minorHAnsi" w:hAnsiTheme="minorHAnsi" w:cstheme="minorHAnsi"/>
          <w:b/>
          <w:bCs/>
          <w:color w:val="000000"/>
        </w:rPr>
        <w:t>OUTORGADA</w:t>
      </w:r>
      <w:r w:rsidRPr="00C16E90">
        <w:rPr>
          <w:rFonts w:asciiTheme="minorHAnsi" w:hAnsiTheme="minorHAnsi" w:cstheme="minorHAnsi"/>
          <w:color w:val="000000"/>
        </w:rPr>
        <w:t xml:space="preserve"> o poder de gestão de crédito orçamentário da </w:t>
      </w:r>
      <w:r w:rsidRPr="00C16E90">
        <w:rPr>
          <w:rFonts w:asciiTheme="minorHAnsi" w:hAnsiTheme="minorHAnsi" w:cstheme="minorHAnsi"/>
          <w:b/>
          <w:bCs/>
          <w:color w:val="000000"/>
        </w:rPr>
        <w:t>OUTORGANTE</w:t>
      </w:r>
      <w:r w:rsidRPr="00C16E90">
        <w:rPr>
          <w:rFonts w:asciiTheme="minorHAnsi" w:hAnsiTheme="minorHAnsi" w:cstheme="minorHAnsi"/>
          <w:color w:val="000000"/>
        </w:rPr>
        <w:t xml:space="preserve">, e viabilizando a realização do objeto do presente instrumento, de forma a permitir a execução dos recursos no próprio orçamento da </w:t>
      </w:r>
      <w:r w:rsidRPr="00C16E90">
        <w:rPr>
          <w:rFonts w:asciiTheme="minorHAnsi" w:hAnsiTheme="minorHAnsi" w:cstheme="minorHAnsi"/>
          <w:b/>
          <w:bCs/>
          <w:color w:val="000000"/>
        </w:rPr>
        <w:t>OUTORGANTE</w:t>
      </w:r>
      <w:r w:rsidRPr="00C16E90">
        <w:rPr>
          <w:rFonts w:asciiTheme="minorHAnsi" w:hAnsiTheme="minorHAnsi" w:cstheme="minorHAnsi"/>
          <w:color w:val="000000"/>
        </w:rPr>
        <w:t>, competindo-lhes:</w:t>
      </w:r>
    </w:p>
    <w:p w:rsidR="001F41D0" w:rsidRPr="00C16E90" w:rsidRDefault="001F41D0" w:rsidP="001F41D0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 </w:t>
      </w:r>
    </w:p>
    <w:p w:rsidR="001F41D0" w:rsidRPr="00C16E90" w:rsidRDefault="001F41D0" w:rsidP="001F41D0">
      <w:pPr>
        <w:pStyle w:val="textojustificadorecuoprimeiralinha"/>
        <w:spacing w:before="120" w:beforeAutospacing="0" w:after="120" w:afterAutospacing="0"/>
        <w:ind w:right="120" w:firstLine="142"/>
        <w:jc w:val="both"/>
        <w:rPr>
          <w:rFonts w:asciiTheme="minorHAnsi" w:hAnsiTheme="minorHAnsi" w:cstheme="minorHAnsi"/>
          <w:color w:val="000000"/>
        </w:rPr>
      </w:pPr>
      <w:r w:rsidRPr="00C16E90">
        <w:rPr>
          <w:rStyle w:val="Forte"/>
          <w:rFonts w:asciiTheme="minorHAnsi" w:hAnsiTheme="minorHAnsi" w:cstheme="minorHAnsi"/>
          <w:color w:val="000000"/>
        </w:rPr>
        <w:t>I. À OUTORGANTE:</w:t>
      </w:r>
    </w:p>
    <w:p w:rsidR="001F41D0" w:rsidRPr="00C16E90" w:rsidRDefault="001F41D0" w:rsidP="001F41D0">
      <w:pPr>
        <w:pStyle w:val="textojustificadorecuoprimeiralinha"/>
        <w:numPr>
          <w:ilvl w:val="0"/>
          <w:numId w:val="4"/>
        </w:numPr>
        <w:tabs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Cadastrar, junto à Superintendência Central de Contadoria Geral – SCCG, a unidade executora beneficiária com a descentralização;</w:t>
      </w:r>
    </w:p>
    <w:p w:rsidR="001F41D0" w:rsidRPr="00C16E90" w:rsidRDefault="001F41D0" w:rsidP="001F41D0">
      <w:pPr>
        <w:pStyle w:val="textojustificadorecuoprimeiralinha"/>
        <w:numPr>
          <w:ilvl w:val="0"/>
          <w:numId w:val="4"/>
        </w:numPr>
        <w:tabs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Designar, por meio de Portaria Conjunta com a </w:t>
      </w:r>
      <w:r w:rsidRPr="00C16E90">
        <w:rPr>
          <w:rFonts w:asciiTheme="minorHAnsi" w:hAnsiTheme="minorHAnsi" w:cstheme="minorHAnsi"/>
          <w:b/>
          <w:bCs/>
          <w:color w:val="000000"/>
        </w:rPr>
        <w:t>OUTORGADA</w:t>
      </w:r>
      <w:r w:rsidRPr="00C16E90">
        <w:rPr>
          <w:rFonts w:asciiTheme="minorHAnsi" w:hAnsiTheme="minorHAnsi" w:cstheme="minorHAnsi"/>
          <w:color w:val="000000"/>
        </w:rPr>
        <w:t xml:space="preserve"> o ordenador de despesas, os responsáveis técnicos indicados pelo mesmo, para realização das ações de programação e execução orçamentária, financeira e de contabilização, no âmbito da Unidade Executora;</w:t>
      </w:r>
    </w:p>
    <w:p w:rsidR="001F41D0" w:rsidRPr="00C16E90" w:rsidRDefault="001F41D0" w:rsidP="001F41D0">
      <w:pPr>
        <w:pStyle w:val="textojustificadorecuoprimeiralinha"/>
        <w:numPr>
          <w:ilvl w:val="0"/>
          <w:numId w:val="4"/>
        </w:numPr>
        <w:tabs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Autorizar e cadastrar, junto ao SIAFI/MG e SIAD/MG, o ordenador de despesas e os responsáveis técnicos indicados pela </w:t>
      </w:r>
      <w:r w:rsidRPr="00C16E90">
        <w:rPr>
          <w:rFonts w:asciiTheme="minorHAnsi" w:hAnsiTheme="minorHAnsi" w:cstheme="minorHAnsi"/>
          <w:b/>
          <w:bCs/>
          <w:color w:val="000000"/>
        </w:rPr>
        <w:t>OUTORGADA</w:t>
      </w:r>
      <w:r w:rsidRPr="00C16E90">
        <w:rPr>
          <w:rFonts w:asciiTheme="minorHAnsi" w:hAnsiTheme="minorHAnsi" w:cstheme="minorHAnsi"/>
          <w:color w:val="000000"/>
        </w:rPr>
        <w:t>, para realização das ações de programação e execução orçamentária, financeira e de contabilização, no âmbito da Unidade Executora;</w:t>
      </w:r>
    </w:p>
    <w:p w:rsidR="001F41D0" w:rsidRPr="00C16E90" w:rsidRDefault="001F41D0" w:rsidP="001F41D0">
      <w:pPr>
        <w:pStyle w:val="textojustificadorecuoprimeiralinha"/>
        <w:numPr>
          <w:ilvl w:val="0"/>
          <w:numId w:val="4"/>
        </w:numPr>
        <w:tabs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Promover e executar, no âmbito do SIAFI/MG, as descentralizações de cotas orçamentárias e financeiras, para empenho e o pagamento em nome da Unidade Executora, sob a responsabilidade da </w:t>
      </w:r>
      <w:r w:rsidRPr="00C16E90">
        <w:rPr>
          <w:rFonts w:asciiTheme="minorHAnsi" w:hAnsiTheme="minorHAnsi" w:cstheme="minorHAnsi"/>
          <w:b/>
          <w:bCs/>
          <w:color w:val="000000"/>
        </w:rPr>
        <w:t>OUTORGADA</w:t>
      </w:r>
      <w:r w:rsidRPr="00C16E90">
        <w:rPr>
          <w:rFonts w:asciiTheme="minorHAnsi" w:hAnsiTheme="minorHAnsi" w:cstheme="minorHAnsi"/>
          <w:color w:val="000000"/>
        </w:rPr>
        <w:t xml:space="preserve">; </w:t>
      </w:r>
    </w:p>
    <w:p w:rsidR="001F41D0" w:rsidRPr="00C16E90" w:rsidRDefault="001F41D0" w:rsidP="001F41D0">
      <w:pPr>
        <w:pStyle w:val="textojustificadorecuoprimeiralinha"/>
        <w:numPr>
          <w:ilvl w:val="0"/>
          <w:numId w:val="4"/>
        </w:numPr>
        <w:tabs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Acompanhar as atividades de execução orçamentária e avaliar os seus resultados;</w:t>
      </w:r>
    </w:p>
    <w:p w:rsidR="001F41D0" w:rsidRPr="00C16E90" w:rsidRDefault="001F41D0" w:rsidP="001F41D0">
      <w:pPr>
        <w:pStyle w:val="textojustificadorecuoprimeiralinha"/>
        <w:numPr>
          <w:ilvl w:val="0"/>
          <w:numId w:val="4"/>
        </w:numPr>
        <w:tabs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lastRenderedPageBreak/>
        <w:t>Inserir em sua proposta orçamentária para o exercício seguinte, a ser encaminhada à Superintendência Central de Planejamento e Orçamento/SEPLAG, os serviços e/ou obras com os respectivos valores;</w:t>
      </w:r>
    </w:p>
    <w:p w:rsidR="001F41D0" w:rsidRPr="00C16E90" w:rsidRDefault="001F41D0" w:rsidP="001F41D0">
      <w:pPr>
        <w:pStyle w:val="textojustificadorecuoprimeiralinha"/>
        <w:numPr>
          <w:ilvl w:val="0"/>
          <w:numId w:val="4"/>
        </w:numPr>
        <w:tabs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Atuar em situações outras, que poderão advir, subordinadas ao entendimento prévio, inerente a cada caso;</w:t>
      </w:r>
    </w:p>
    <w:p w:rsidR="001F41D0" w:rsidRPr="00C16E90" w:rsidRDefault="001F41D0" w:rsidP="001F41D0">
      <w:pPr>
        <w:pStyle w:val="textojustificadorecuoprimeiralinha"/>
        <w:numPr>
          <w:ilvl w:val="0"/>
          <w:numId w:val="4"/>
        </w:numPr>
        <w:tabs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Auxiliar a </w:t>
      </w:r>
      <w:r w:rsidRPr="00C16E90">
        <w:rPr>
          <w:rFonts w:asciiTheme="minorHAnsi" w:hAnsiTheme="minorHAnsi" w:cstheme="minorHAnsi"/>
          <w:b/>
          <w:bCs/>
          <w:color w:val="000000"/>
        </w:rPr>
        <w:t>OUTORGADA</w:t>
      </w:r>
      <w:r w:rsidRPr="00C16E90">
        <w:rPr>
          <w:rFonts w:asciiTheme="minorHAnsi" w:hAnsiTheme="minorHAnsi" w:cstheme="minorHAnsi"/>
          <w:color w:val="000000"/>
        </w:rPr>
        <w:t xml:space="preserve"> nos cadastros dos instrumentos jurídicos celebrados para execução deste TO no Sistema Integrado de Administração Financeira – SIAFI-MG e no Sistema Integrado de Administração de Materiais e Serviços – SIAD-MG.</w:t>
      </w:r>
    </w:p>
    <w:p w:rsidR="001F41D0" w:rsidRPr="00C16E90" w:rsidRDefault="001F41D0" w:rsidP="001F41D0">
      <w:pPr>
        <w:pStyle w:val="textojustificadorecuoprimeiralinha"/>
        <w:tabs>
          <w:tab w:val="left" w:pos="284"/>
        </w:tabs>
        <w:spacing w:before="120" w:beforeAutospacing="0" w:after="120" w:afterAutospacing="0"/>
        <w:ind w:left="142" w:right="120"/>
        <w:jc w:val="both"/>
        <w:rPr>
          <w:rFonts w:asciiTheme="minorHAnsi" w:hAnsiTheme="minorHAnsi" w:cstheme="minorHAnsi"/>
          <w:color w:val="000000"/>
        </w:rPr>
      </w:pPr>
    </w:p>
    <w:p w:rsidR="001F41D0" w:rsidRPr="00C16E90" w:rsidRDefault="001F41D0" w:rsidP="001F41D0">
      <w:pPr>
        <w:pStyle w:val="textojustificadorecuoprimeiralinha"/>
        <w:spacing w:before="120" w:beforeAutospacing="0" w:after="120" w:afterAutospacing="0"/>
        <w:ind w:right="120" w:firstLine="142"/>
        <w:jc w:val="both"/>
        <w:rPr>
          <w:rFonts w:asciiTheme="minorHAnsi" w:hAnsiTheme="minorHAnsi" w:cstheme="minorHAnsi"/>
          <w:color w:val="000000"/>
        </w:rPr>
      </w:pPr>
      <w:r w:rsidRPr="00C16E90">
        <w:rPr>
          <w:rStyle w:val="Forte"/>
          <w:rFonts w:asciiTheme="minorHAnsi" w:hAnsiTheme="minorHAnsi" w:cstheme="minorHAnsi"/>
          <w:color w:val="000000"/>
        </w:rPr>
        <w:t xml:space="preserve">II. À </w:t>
      </w:r>
      <w:r w:rsidRPr="00C16E90">
        <w:rPr>
          <w:rFonts w:asciiTheme="minorHAnsi" w:hAnsiTheme="minorHAnsi" w:cstheme="minorHAnsi"/>
          <w:b/>
          <w:bCs/>
          <w:color w:val="000000"/>
        </w:rPr>
        <w:t>OUTORGADA</w:t>
      </w:r>
      <w:r w:rsidRPr="00C16E90">
        <w:rPr>
          <w:rStyle w:val="Forte"/>
          <w:rFonts w:asciiTheme="minorHAnsi" w:hAnsiTheme="minorHAnsi" w:cstheme="minorHAnsi"/>
          <w:color w:val="000000"/>
        </w:rPr>
        <w:t>:</w:t>
      </w:r>
    </w:p>
    <w:p w:rsidR="001F41D0" w:rsidRPr="00C16E90" w:rsidRDefault="001F41D0" w:rsidP="001F41D0">
      <w:pPr>
        <w:pStyle w:val="textojustificadorecuoprimeiralinha"/>
        <w:numPr>
          <w:ilvl w:val="0"/>
          <w:numId w:val="5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Registrar e baixar contabilmente no SIAFI/MG os contratos celebrados;</w:t>
      </w:r>
    </w:p>
    <w:p w:rsidR="001F41D0" w:rsidRPr="00C16E90" w:rsidRDefault="001F41D0" w:rsidP="001F41D0">
      <w:pPr>
        <w:pStyle w:val="textojustificadorecuoprimeiralinha"/>
        <w:numPr>
          <w:ilvl w:val="0"/>
          <w:numId w:val="5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Emitir previamente as notas de empenho dos contratos firmados, conforme o disposto no art. 60 da Lei nº 4.320, de 17 de março de 1964, observado o princípio da anualidade orçamentária, conforme disponibilização das cotas pela </w:t>
      </w:r>
      <w:r w:rsidRPr="00C16E90">
        <w:rPr>
          <w:rFonts w:asciiTheme="minorHAnsi" w:hAnsiTheme="minorHAnsi" w:cstheme="minorHAnsi"/>
          <w:b/>
          <w:bCs/>
          <w:color w:val="000000"/>
        </w:rPr>
        <w:t>OUTORGANTE</w:t>
      </w:r>
      <w:r w:rsidRPr="00C16E90">
        <w:rPr>
          <w:rFonts w:asciiTheme="minorHAnsi" w:hAnsiTheme="minorHAnsi" w:cstheme="minorHAnsi"/>
          <w:color w:val="000000"/>
        </w:rPr>
        <w:t>;</w:t>
      </w:r>
    </w:p>
    <w:p w:rsidR="001F41D0" w:rsidRPr="00C16E90" w:rsidRDefault="001F41D0" w:rsidP="001F41D0">
      <w:pPr>
        <w:pStyle w:val="textojustificadorecuoprimeiralinha"/>
        <w:numPr>
          <w:ilvl w:val="0"/>
          <w:numId w:val="5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Liquidar e pagar as despesas decorrentes dos contratos firmados;</w:t>
      </w:r>
    </w:p>
    <w:p w:rsidR="001F41D0" w:rsidRPr="00C16E90" w:rsidRDefault="001F41D0" w:rsidP="001F41D0">
      <w:pPr>
        <w:pStyle w:val="textojustificadorecuoprimeiralinha"/>
        <w:numPr>
          <w:ilvl w:val="0"/>
          <w:numId w:val="5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Emitir mensalmente o “Relatório Mensal de Conformidade Contábil – RMMC” das operações realizadas de execução orçamentária dos recursos descentralizados;</w:t>
      </w:r>
    </w:p>
    <w:p w:rsidR="001F41D0" w:rsidRPr="00C16E90" w:rsidRDefault="001F41D0" w:rsidP="001F41D0">
      <w:pPr>
        <w:pStyle w:val="textojustificadorecuoprimeiralinha"/>
        <w:numPr>
          <w:ilvl w:val="0"/>
          <w:numId w:val="5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Analisar e aprovar os relatórios emitidos pelo SIAFI/MG, decorrentes da execução orçamentária e financeira.</w:t>
      </w: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keepNext/>
        <w:ind w:firstLine="2268"/>
        <w:outlineLvl w:val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CLÁUSULA QUARTA – DA VIGÊNCIA</w:t>
      </w: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>O presente TO vigorará a partir da data de sua publicação até o prazo de 60 dias após o término do “Período do Treinamento/Curso”, previsto no preâmbulo deste instrumento.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t>PARÁGRAFO PRIMEIRO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: </w:t>
      </w:r>
      <w:r w:rsidRPr="00C16E90">
        <w:rPr>
          <w:rFonts w:asciiTheme="minorHAnsi" w:hAnsiTheme="minorHAnsi" w:cstheme="minorHAnsi"/>
          <w:szCs w:val="24"/>
        </w:rPr>
        <w:t xml:space="preserve">Os </w:t>
      </w:r>
      <w:r w:rsidRPr="00C16E90">
        <w:rPr>
          <w:rFonts w:asciiTheme="minorHAnsi" w:hAnsiTheme="minorHAnsi" w:cstheme="minorHAnsi"/>
          <w:b/>
          <w:szCs w:val="24"/>
        </w:rPr>
        <w:t>TREINAMENTOS COLETIVOS</w:t>
      </w:r>
      <w:r w:rsidRPr="00C16E90">
        <w:rPr>
          <w:rFonts w:asciiTheme="minorHAnsi" w:hAnsiTheme="minorHAnsi" w:cstheme="minorHAnsi"/>
          <w:szCs w:val="24"/>
        </w:rPr>
        <w:t xml:space="preserve"> deverão ter: </w:t>
      </w:r>
      <w:r w:rsidRPr="00C16E90">
        <w:rPr>
          <w:rFonts w:asciiTheme="minorHAnsi" w:hAnsiTheme="minorHAnsi" w:cstheme="minorHAnsi"/>
          <w:b/>
          <w:szCs w:val="24"/>
        </w:rPr>
        <w:t>a)</w:t>
      </w:r>
      <w:r w:rsidRPr="00C16E90">
        <w:rPr>
          <w:rFonts w:asciiTheme="minorHAnsi" w:hAnsiTheme="minorHAnsi" w:cstheme="minorHAnsi"/>
          <w:szCs w:val="24"/>
        </w:rPr>
        <w:t xml:space="preserve"> A carga horária máxima de 160 (cento e sessenta) horas/aula; </w:t>
      </w:r>
      <w:r w:rsidRPr="00C16E90">
        <w:rPr>
          <w:rFonts w:asciiTheme="minorHAnsi" w:hAnsiTheme="minorHAnsi" w:cstheme="minorHAnsi"/>
          <w:b/>
          <w:szCs w:val="24"/>
        </w:rPr>
        <w:t>b)</w:t>
      </w:r>
      <w:r w:rsidRPr="00C16E90">
        <w:rPr>
          <w:rFonts w:asciiTheme="minorHAnsi" w:hAnsiTheme="minorHAnsi" w:cstheme="minorHAnsi"/>
          <w:szCs w:val="24"/>
        </w:rPr>
        <w:t xml:space="preserve"> E duração máxima de 40 (quarenta) dias úteis. O </w:t>
      </w:r>
      <w:r w:rsidRPr="00C16E90">
        <w:rPr>
          <w:rFonts w:asciiTheme="minorHAnsi" w:hAnsiTheme="minorHAnsi" w:cstheme="minorHAnsi"/>
          <w:b/>
          <w:szCs w:val="24"/>
        </w:rPr>
        <w:t>TREINAMENTO INDIVIDUAL</w:t>
      </w:r>
      <w:r w:rsidRPr="00C16E90">
        <w:rPr>
          <w:rFonts w:asciiTheme="minorHAnsi" w:hAnsiTheme="minorHAnsi" w:cstheme="minorHAnsi"/>
          <w:szCs w:val="24"/>
        </w:rPr>
        <w:t xml:space="preserve"> é concedido para cursos: </w:t>
      </w:r>
      <w:r w:rsidRPr="00C16E90">
        <w:rPr>
          <w:rFonts w:asciiTheme="minorHAnsi" w:hAnsiTheme="minorHAnsi" w:cstheme="minorHAnsi"/>
          <w:b/>
          <w:szCs w:val="24"/>
        </w:rPr>
        <w:t>a)</w:t>
      </w:r>
      <w:r w:rsidRPr="00C16E90">
        <w:rPr>
          <w:rFonts w:asciiTheme="minorHAnsi" w:hAnsiTheme="minorHAnsi" w:cstheme="minorHAnsi"/>
          <w:szCs w:val="24"/>
        </w:rPr>
        <w:t xml:space="preserve"> Com duração inferior a 360 (trezentas e sessenta) horas; </w:t>
      </w:r>
      <w:r w:rsidRPr="00C16E90">
        <w:rPr>
          <w:rFonts w:asciiTheme="minorHAnsi" w:hAnsiTheme="minorHAnsi" w:cstheme="minorHAnsi"/>
          <w:b/>
          <w:szCs w:val="24"/>
        </w:rPr>
        <w:t>b)</w:t>
      </w:r>
      <w:r w:rsidRPr="00C16E90">
        <w:rPr>
          <w:rFonts w:asciiTheme="minorHAnsi" w:hAnsiTheme="minorHAnsi" w:cstheme="minorHAnsi"/>
          <w:szCs w:val="24"/>
        </w:rPr>
        <w:t xml:space="preserve"> E com período de duração máxima de 60 (sessenta) dias úteis. </w:t>
      </w: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Arial" w:hAnsiTheme="minorHAnsi" w:cstheme="minorHAnsi"/>
          <w:color w:val="000000"/>
        </w:rPr>
      </w:pPr>
      <w:r w:rsidRPr="00C16E90">
        <w:rPr>
          <w:rFonts w:asciiTheme="minorHAnsi" w:eastAsia="Arial" w:hAnsiTheme="minorHAnsi" w:cstheme="minorHAnsi"/>
          <w:b/>
          <w:bCs/>
          <w:color w:val="000000"/>
        </w:rPr>
        <w:t>PARÁGRAFO SEGUNDO:</w:t>
      </w:r>
      <w:r w:rsidRPr="00C16E90">
        <w:rPr>
          <w:rFonts w:asciiTheme="minorHAnsi" w:eastAsia="Arial" w:hAnsiTheme="minorHAnsi" w:cstheme="minorHAnsi"/>
          <w:color w:val="000000"/>
        </w:rPr>
        <w:t> A vigência do presente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TERMO DE OUTORGA </w:t>
      </w:r>
      <w:r w:rsidRPr="00C16E90">
        <w:rPr>
          <w:rFonts w:asciiTheme="minorHAnsi" w:eastAsia="Arial" w:hAnsiTheme="minorHAnsi" w:cstheme="minorHAnsi"/>
          <w:color w:val="000000"/>
        </w:rPr>
        <w:t>poderá ser prorrogada mediante assinatura de Termo Aditivo, após solicitação e justificativa dos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OUTORGADOS</w:t>
      </w:r>
      <w:r w:rsidRPr="00C16E90">
        <w:rPr>
          <w:rFonts w:asciiTheme="minorHAnsi" w:eastAsia="Arial" w:hAnsiTheme="minorHAnsi" w:cstheme="minorHAnsi"/>
          <w:color w:val="000000"/>
        </w:rPr>
        <w:t>, além da anuência da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OUTORGANTE, </w:t>
      </w:r>
      <w:r w:rsidRPr="00C16E90">
        <w:rPr>
          <w:rFonts w:asciiTheme="minorHAnsi" w:eastAsia="Arial" w:hAnsiTheme="minorHAnsi" w:cstheme="minorHAnsi"/>
          <w:color w:val="000000"/>
        </w:rPr>
        <w:t>com a devida adequação do plano de trabalho.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Arial" w:hAnsiTheme="minorHAnsi" w:cstheme="minorHAnsi"/>
          <w:color w:val="000000"/>
        </w:rPr>
      </w:pP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Arial" w:hAnsiTheme="minorHAnsi" w:cstheme="minorHAnsi"/>
          <w:color w:val="000000"/>
        </w:rPr>
      </w:pPr>
      <w:r w:rsidRPr="00C16E90">
        <w:rPr>
          <w:rFonts w:asciiTheme="minorHAnsi" w:eastAsia="Arial" w:hAnsiTheme="minorHAnsi" w:cstheme="minorHAnsi"/>
          <w:b/>
          <w:bCs/>
          <w:color w:val="000000"/>
        </w:rPr>
        <w:t>PARÁGRAFO TERCEIRO: </w:t>
      </w:r>
      <w:r w:rsidRPr="00C16E90">
        <w:rPr>
          <w:rFonts w:asciiTheme="minorHAnsi" w:eastAsia="Arial" w:hAnsiTheme="minorHAnsi" w:cstheme="minorHAnsi"/>
          <w:color w:val="000000"/>
        </w:rPr>
        <w:t>O prazo de execução deste projeto poderá ser alterado mediante solicitação e justificativa dos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OUTORGADOS </w:t>
      </w:r>
      <w:r w:rsidRPr="00C16E90">
        <w:rPr>
          <w:rFonts w:asciiTheme="minorHAnsi" w:eastAsia="Arial" w:hAnsiTheme="minorHAnsi" w:cstheme="minorHAnsi"/>
          <w:color w:val="000000"/>
        </w:rPr>
        <w:t>e após autorização da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OUTORGANTE,</w:t>
      </w:r>
      <w:r w:rsidRPr="00C16E90">
        <w:rPr>
          <w:rFonts w:asciiTheme="minorHAnsi" w:eastAsia="Arial" w:hAnsiTheme="minorHAnsi" w:cstheme="minorHAnsi"/>
          <w:color w:val="000000"/>
        </w:rPr>
        <w:t> por meio de comunicação escrita, e desde que o novo prazo não ultrapasse a vigência deste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TERMO DE OUTORGA</w:t>
      </w:r>
      <w:r w:rsidRPr="00C16E90">
        <w:rPr>
          <w:rFonts w:asciiTheme="minorHAnsi" w:eastAsia="Arial" w:hAnsiTheme="minorHAnsi" w:cstheme="minorHAnsi"/>
          <w:color w:val="000000"/>
        </w:rPr>
        <w:t>, devendo ser realizada a adequação do plano de trabalho.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Arial" w:hAnsiTheme="minorHAnsi" w:cstheme="minorHAnsi"/>
          <w:color w:val="000000"/>
        </w:rPr>
      </w:pPr>
      <w:r w:rsidRPr="00C16E90">
        <w:rPr>
          <w:rFonts w:asciiTheme="minorHAnsi" w:eastAsia="Arial" w:hAnsiTheme="minorHAnsi" w:cstheme="minorHAnsi"/>
          <w:b/>
          <w:bCs/>
          <w:color w:val="000000"/>
        </w:rPr>
        <w:lastRenderedPageBreak/>
        <w:t>PARÁGRAFO QUARTO</w:t>
      </w:r>
      <w:r w:rsidRPr="00C16E90">
        <w:rPr>
          <w:rFonts w:asciiTheme="minorHAnsi" w:eastAsia="Arial" w:hAnsiTheme="minorHAnsi" w:cstheme="minorHAnsi"/>
          <w:color w:val="000000"/>
        </w:rPr>
        <w:t>: A prorrogação do prazo de vigência do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TERMO DE OUTORGA </w:t>
      </w:r>
      <w:r w:rsidRPr="00C16E90">
        <w:rPr>
          <w:rFonts w:asciiTheme="minorHAnsi" w:eastAsia="Arial" w:hAnsiTheme="minorHAnsi" w:cstheme="minorHAnsi"/>
          <w:color w:val="000000"/>
        </w:rPr>
        <w:t>e do prazo de execução do presente projeto não importará no aporte de novos recursos, além dos já previstos na Cláusula Segunda.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Arial" w:hAnsiTheme="minorHAnsi" w:cstheme="minorHAnsi"/>
          <w:color w:val="000000"/>
        </w:rPr>
      </w:pP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eastAsia="Arial" w:hAnsiTheme="minorHAnsi" w:cstheme="minorHAnsi"/>
          <w:color w:val="000000"/>
        </w:rPr>
      </w:pPr>
      <w:r w:rsidRPr="00C16E90">
        <w:rPr>
          <w:rFonts w:asciiTheme="minorHAnsi" w:eastAsia="Arial" w:hAnsiTheme="minorHAnsi" w:cstheme="minorHAnsi"/>
          <w:b/>
          <w:bCs/>
          <w:color w:val="000000"/>
        </w:rPr>
        <w:t>PARÁGRAFO QUINTO</w:t>
      </w:r>
      <w:r w:rsidRPr="00C16E90">
        <w:rPr>
          <w:rFonts w:asciiTheme="minorHAnsi" w:eastAsia="Arial" w:hAnsiTheme="minorHAnsi" w:cstheme="minorHAnsi"/>
          <w:color w:val="000000"/>
        </w:rPr>
        <w:t>: Os prazos de vigência do Termo de Outorga e de execução do presente Projeto, no caso de atraso na descentralização dos recursos ocasionado pela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OUTORGANTE,</w:t>
      </w:r>
      <w:r w:rsidRPr="00C16E90">
        <w:rPr>
          <w:rFonts w:asciiTheme="minorHAnsi" w:eastAsia="Arial" w:hAnsiTheme="minorHAnsi" w:cstheme="minorHAnsi"/>
          <w:color w:val="000000"/>
        </w:rPr>
        <w:t> serão prorrogados de ofício pela </w:t>
      </w:r>
      <w:r w:rsidRPr="00C16E90">
        <w:rPr>
          <w:rFonts w:asciiTheme="minorHAnsi" w:eastAsia="Arial" w:hAnsiTheme="minorHAnsi" w:cstheme="minorHAnsi"/>
          <w:b/>
          <w:bCs/>
          <w:color w:val="000000"/>
        </w:rPr>
        <w:t>OUTORGANTE,</w:t>
      </w:r>
      <w:r w:rsidRPr="00C16E90">
        <w:rPr>
          <w:rFonts w:asciiTheme="minorHAnsi" w:eastAsia="Arial" w:hAnsiTheme="minorHAnsi" w:cstheme="minorHAnsi"/>
          <w:color w:val="000000"/>
        </w:rPr>
        <w:t> limitado ao período verificado ou previsto para a descentralização, integral ou parcial, dos recursos, com a devida readequação da duração das etapas de execução.</w:t>
      </w: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keepNext/>
        <w:ind w:firstLine="709"/>
        <w:jc w:val="center"/>
        <w:outlineLvl w:val="0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keepNext/>
        <w:ind w:firstLine="709"/>
        <w:jc w:val="center"/>
        <w:outlineLvl w:val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CLÁUSULA QUINTA− DAS OBRIGAÇÕES DOS PARTÍCIPES</w:t>
      </w: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</w:rPr>
      </w:pPr>
      <w:r w:rsidRPr="00C16E90">
        <w:rPr>
          <w:rFonts w:asciiTheme="minorHAnsi" w:eastAsia="Calibri" w:hAnsiTheme="minorHAnsi" w:cstheme="minorHAnsi"/>
          <w:szCs w:val="24"/>
        </w:rPr>
        <w:t xml:space="preserve">São obrigações dos </w:t>
      </w:r>
      <w:r w:rsidRPr="00C16E90">
        <w:rPr>
          <w:rFonts w:asciiTheme="minorHAnsi" w:eastAsia="Calibri" w:hAnsiTheme="minorHAnsi" w:cstheme="minorHAnsi"/>
          <w:b/>
          <w:szCs w:val="24"/>
        </w:rPr>
        <w:t xml:space="preserve">PARTICÍPES </w:t>
      </w:r>
      <w:r w:rsidRPr="00C16E90">
        <w:rPr>
          <w:rFonts w:asciiTheme="minorHAnsi" w:eastAsia="Calibri" w:hAnsiTheme="minorHAnsi" w:cstheme="minorHAnsi"/>
          <w:szCs w:val="24"/>
        </w:rPr>
        <w:t>o cumprimento de todas as Cláusulas presentes neste TO, bem como o seguinte: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 xml:space="preserve">I. DOS PARTÍCIPES: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>a) Aceitar os termos e condições do presente TO assinando-o eletronicamente por meio do Sistema Eletrônico de Informações - SEI, com senha individual e intransferível, da qual se responsabiliza pelo sigilo;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eastAsia="Calibri" w:hAnsiTheme="minorHAnsi" w:cstheme="minorHAnsi"/>
          <w:szCs w:val="24"/>
        </w:rPr>
        <w:t xml:space="preserve">b) </w:t>
      </w:r>
      <w:r w:rsidRPr="00C16E90">
        <w:rPr>
          <w:rFonts w:asciiTheme="minorHAnsi" w:hAnsiTheme="minorHAnsi" w:cstheme="minorHAnsi"/>
          <w:szCs w:val="24"/>
        </w:rPr>
        <w:t>Ter conduta ética e íntegra, respeitada a Lei anticorrupção n.º 12.846, de 2013;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c) </w:t>
      </w:r>
      <w:r w:rsidRPr="00C16E90">
        <w:rPr>
          <w:rFonts w:asciiTheme="minorHAnsi" w:hAnsiTheme="minorHAnsi" w:cstheme="minorHAnsi"/>
          <w:bCs/>
          <w:szCs w:val="24"/>
        </w:rPr>
        <w:t>Submeter-se à fiscalização do Tribunal de Contas do Estado e pelos órgãos de controle competentes e garantindo acesso aos processos, documentos e às informações relacionadas a este Termo;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d) </w:t>
      </w:r>
      <w:r w:rsidRPr="00C16E90">
        <w:rPr>
          <w:rFonts w:asciiTheme="minorHAnsi" w:hAnsiTheme="minorHAnsi" w:cstheme="minorHAnsi"/>
          <w:szCs w:val="24"/>
        </w:rPr>
        <w:t>Observar os procedimentos e regras dispostos no Manual da FAPEMIG, no Manual do PCRH, na Cartilha de Prestação de Contas, bem como na legislação aplicável ao presente Instrumento.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>II.</w:t>
      </w:r>
      <w:r w:rsidRPr="00C16E90">
        <w:rPr>
          <w:rFonts w:asciiTheme="minorHAnsi" w:hAnsiTheme="minorHAnsi" w:cstheme="minorHAnsi"/>
          <w:szCs w:val="24"/>
        </w:rPr>
        <w:t xml:space="preserve"> </w:t>
      </w:r>
      <w:r w:rsidRPr="00C16E90">
        <w:rPr>
          <w:rFonts w:asciiTheme="minorHAnsi" w:hAnsiTheme="minorHAnsi" w:cstheme="minorHAnsi"/>
          <w:b/>
          <w:szCs w:val="24"/>
        </w:rPr>
        <w:t xml:space="preserve">DOS OUTORGADOS: 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a) Arcar, o </w:t>
      </w:r>
      <w:r w:rsidRPr="00C16E90">
        <w:rPr>
          <w:rFonts w:asciiTheme="minorHAnsi" w:hAnsiTheme="minorHAnsi" w:cstheme="minorHAnsi"/>
          <w:b/>
          <w:szCs w:val="24"/>
        </w:rPr>
        <w:t>OUTORGADO</w:t>
      </w:r>
      <w:r w:rsidRPr="00C16E90">
        <w:rPr>
          <w:rFonts w:asciiTheme="minorHAnsi" w:hAnsiTheme="minorHAnsi" w:cstheme="minorHAnsi"/>
          <w:szCs w:val="24"/>
        </w:rPr>
        <w:t xml:space="preserve"> responsável, por quaisquer ônus advindos das relações diretas ou indiretas com terceiros estranhos ao presente TO, bem como acerca da relação com os beneficiários vinculados à instituição, que não implicará em constituição da relação laborativa, empregatícia ou de qualquer natureza;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b) Responsabilizar-se pela adequada utilização dos recursos concedidos pela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hAnsiTheme="minorHAnsi" w:cstheme="minorHAnsi"/>
          <w:szCs w:val="24"/>
        </w:rPr>
        <w:t xml:space="preserve">, de acordo com sua finalidade e em estrita observância das cláusulas deste TO, do Manual da FAPEMIG, do Manual do PCRH e demais normas da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hAnsiTheme="minorHAnsi" w:cstheme="minorHAnsi"/>
          <w:szCs w:val="24"/>
        </w:rPr>
        <w:t>, não os destinando, em hipótese alguma, a fins diversos, ainda que parcialmente;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c) Explicitar o número do processo correspondente em toda correspondência enviada à </w:t>
      </w:r>
      <w:r w:rsidRPr="00C16E90">
        <w:rPr>
          <w:rFonts w:asciiTheme="minorHAnsi" w:hAnsiTheme="minorHAnsi" w:cstheme="minorHAnsi"/>
          <w:b/>
          <w:szCs w:val="24"/>
        </w:rPr>
        <w:t>OUTORGANTE</w:t>
      </w:r>
      <w:r w:rsidRPr="00C16E90">
        <w:rPr>
          <w:rFonts w:asciiTheme="minorHAnsi" w:hAnsiTheme="minorHAnsi" w:cstheme="minorHAnsi"/>
          <w:szCs w:val="24"/>
        </w:rPr>
        <w:t xml:space="preserve"> referente ao presente TO, via correio regular ou comunicação eletrônica;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lastRenderedPageBreak/>
        <w:t xml:space="preserve">d) Manter a guarda dos documentos originais relativos à execução do presente TO, pelo prazo de 10 (dez) anos contados do dia útil subsequente ao término do prazo para apresentação da prestação de contas, exibindo-os à </w:t>
      </w:r>
      <w:r w:rsidRPr="00C16E90">
        <w:rPr>
          <w:rFonts w:asciiTheme="minorHAnsi" w:hAnsiTheme="minorHAnsi" w:cstheme="minorHAnsi"/>
          <w:b/>
          <w:szCs w:val="24"/>
        </w:rPr>
        <w:t xml:space="preserve">OUTORGANTE </w:t>
      </w:r>
      <w:r w:rsidRPr="00C16E90">
        <w:rPr>
          <w:rFonts w:asciiTheme="minorHAnsi" w:hAnsiTheme="minorHAnsi" w:cstheme="minorHAnsi"/>
          <w:bCs/>
          <w:szCs w:val="24"/>
        </w:rPr>
        <w:t>e aos órgãos de controle</w:t>
      </w:r>
      <w:r w:rsidRPr="00C16E90">
        <w:rPr>
          <w:rFonts w:asciiTheme="minorHAnsi" w:hAnsiTheme="minorHAnsi" w:cstheme="minorHAnsi"/>
          <w:szCs w:val="24"/>
        </w:rPr>
        <w:t>, quando solicitado;</w:t>
      </w:r>
    </w:p>
    <w:p w:rsidR="001F41D0" w:rsidRPr="00C16E90" w:rsidRDefault="001F41D0" w:rsidP="001F41D0">
      <w:pPr>
        <w:tabs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e) Informar à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hAnsiTheme="minorHAnsi" w:cstheme="minorHAnsi"/>
          <w:bCs/>
          <w:szCs w:val="24"/>
        </w:rPr>
        <w:t xml:space="preserve"> todo e qualquer tipo de propriedade intelectual depositado, concedido e/ou registrado, em conformidade com a Cláusula Oitava deste TO;</w:t>
      </w:r>
    </w:p>
    <w:p w:rsidR="001F41D0" w:rsidRPr="00C16E90" w:rsidRDefault="001F41D0" w:rsidP="001F41D0">
      <w:pPr>
        <w:tabs>
          <w:tab w:val="left" w:pos="851"/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>f) Manter, durante toda a execução deste apoio, as condições de regularidade exigidas para sua celebração, nos termos da legislação estadual e regulamentos aplicáveis.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>III.</w:t>
      </w:r>
      <w:r w:rsidRPr="00C16E90">
        <w:rPr>
          <w:rFonts w:asciiTheme="minorHAnsi" w:hAnsiTheme="minorHAnsi" w:cstheme="minorHAnsi"/>
          <w:szCs w:val="24"/>
        </w:rPr>
        <w:t xml:space="preserve"> </w:t>
      </w:r>
      <w:r w:rsidRPr="00C16E90">
        <w:rPr>
          <w:rFonts w:asciiTheme="minorHAnsi" w:hAnsiTheme="minorHAnsi" w:cstheme="minorHAnsi"/>
          <w:b/>
          <w:szCs w:val="24"/>
        </w:rPr>
        <w:t>DA OUTORGANTE</w:t>
      </w:r>
      <w:r w:rsidRPr="00C16E90">
        <w:rPr>
          <w:rFonts w:asciiTheme="minorHAnsi" w:hAnsiTheme="minorHAnsi" w:cstheme="minorHAnsi"/>
          <w:szCs w:val="24"/>
        </w:rPr>
        <w:t>:</w:t>
      </w:r>
    </w:p>
    <w:p w:rsidR="001F41D0" w:rsidRPr="00C16E90" w:rsidRDefault="001F41D0" w:rsidP="001F41D0">
      <w:pPr>
        <w:tabs>
          <w:tab w:val="left" w:pos="851"/>
          <w:tab w:val="left" w:pos="993"/>
        </w:tabs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160" w:line="259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Realizar o monitoramento e a avaliação do desenvolvimento do projeto, por meio da análise dos relatórios de monitoramento de metas, nos moldes do modelo padrão disponibilizados pela </w:t>
      </w:r>
      <w:r w:rsidRPr="00C16E90">
        <w:rPr>
          <w:rFonts w:asciiTheme="minorHAnsi" w:hAnsiTheme="minorHAnsi" w:cstheme="minorHAnsi"/>
          <w:b/>
          <w:szCs w:val="24"/>
        </w:rPr>
        <w:t>OUTORGANTE</w:t>
      </w:r>
      <w:r w:rsidRPr="00C16E90">
        <w:rPr>
          <w:rFonts w:asciiTheme="minorHAnsi" w:hAnsiTheme="minorHAnsi" w:cstheme="minorHAnsi"/>
          <w:bCs/>
          <w:szCs w:val="24"/>
        </w:rPr>
        <w:t xml:space="preserve">, apresentados pelo </w:t>
      </w:r>
      <w:r w:rsidRPr="00C16E90">
        <w:rPr>
          <w:rFonts w:asciiTheme="minorHAnsi" w:hAnsiTheme="minorHAnsi" w:cstheme="minorHAnsi"/>
          <w:b/>
          <w:szCs w:val="24"/>
        </w:rPr>
        <w:t>BENEFICIÁRIO(A)/COORDENADOR(A)</w:t>
      </w:r>
      <w:r w:rsidRPr="00C16E90">
        <w:rPr>
          <w:rFonts w:asciiTheme="minorHAnsi" w:hAnsiTheme="minorHAnsi" w:cstheme="minorHAnsi"/>
          <w:bCs/>
          <w:szCs w:val="24"/>
        </w:rPr>
        <w:t xml:space="preserve"> ou pela </w:t>
      </w:r>
      <w:r w:rsidRPr="00C16E90">
        <w:rPr>
          <w:rFonts w:asciiTheme="minorHAnsi" w:hAnsiTheme="minorHAnsi" w:cstheme="minorHAnsi"/>
          <w:b/>
          <w:szCs w:val="24"/>
        </w:rPr>
        <w:t>OUTORGADA</w:t>
      </w:r>
      <w:r w:rsidRPr="00C16E90">
        <w:rPr>
          <w:rFonts w:asciiTheme="minorHAnsi" w:hAnsiTheme="minorHAnsi" w:cstheme="minorHAnsi"/>
          <w:bCs/>
          <w:szCs w:val="24"/>
        </w:rPr>
        <w:t>, conforme plano de trabalho;</w:t>
      </w:r>
    </w:p>
    <w:p w:rsidR="001F41D0" w:rsidRPr="00C16E90" w:rsidRDefault="001F41D0" w:rsidP="001F41D0">
      <w:pPr>
        <w:pStyle w:val="PargrafodaLista"/>
        <w:numPr>
          <w:ilvl w:val="0"/>
          <w:numId w:val="6"/>
        </w:numPr>
        <w:tabs>
          <w:tab w:val="left" w:pos="142"/>
          <w:tab w:val="left" w:pos="284"/>
          <w:tab w:val="left" w:pos="851"/>
          <w:tab w:val="left" w:pos="993"/>
        </w:tabs>
        <w:spacing w:after="160" w:line="259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Realizar a análise da prestação de contas financeira, apresentada pela </w:t>
      </w:r>
      <w:r w:rsidRPr="00C16E90">
        <w:rPr>
          <w:rFonts w:asciiTheme="minorHAnsi" w:hAnsiTheme="minorHAnsi" w:cstheme="minorHAnsi"/>
          <w:b/>
          <w:szCs w:val="24"/>
        </w:rPr>
        <w:t>OUTORGADA</w:t>
      </w:r>
      <w:r w:rsidRPr="00C16E90">
        <w:rPr>
          <w:rFonts w:asciiTheme="minorHAnsi" w:hAnsiTheme="minorHAnsi" w:cstheme="minorHAnsi"/>
          <w:bCs/>
          <w:szCs w:val="24"/>
        </w:rPr>
        <w:t>, conforme a legislação aplicável, as diretrizes estabelecidas pelo Manual da FAPEMIG, no Manual do PCRH e a Cartilha de Prestação de Contas;</w:t>
      </w:r>
    </w:p>
    <w:p w:rsidR="001F41D0" w:rsidRPr="00C16E90" w:rsidRDefault="001F41D0" w:rsidP="001F41D0">
      <w:pPr>
        <w:pStyle w:val="textojustificadorecuoprimeiralinha"/>
        <w:numPr>
          <w:ilvl w:val="0"/>
          <w:numId w:val="6"/>
        </w:numPr>
        <w:tabs>
          <w:tab w:val="left" w:pos="142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eastAsia="Arial" w:hAnsiTheme="minorHAnsi" w:cstheme="minorHAnsi"/>
          <w:bCs/>
          <w:color w:val="000000"/>
        </w:rPr>
      </w:pPr>
      <w:r w:rsidRPr="00C16E90">
        <w:rPr>
          <w:rFonts w:asciiTheme="minorHAnsi" w:eastAsia="Arial" w:hAnsiTheme="minorHAnsi" w:cstheme="minorHAnsi"/>
          <w:bCs/>
          <w:color w:val="000000"/>
        </w:rPr>
        <w:t>Garantir e responsabilizar-se pelos recursos orçamentários e financeiros necessários, bem como pelos reajustamentos previstos em contrato;</w:t>
      </w:r>
    </w:p>
    <w:p w:rsidR="001F41D0" w:rsidRPr="00C16E90" w:rsidRDefault="001F41D0" w:rsidP="001F41D0">
      <w:pPr>
        <w:pStyle w:val="textojustificadorecuoprimeiralinha"/>
        <w:numPr>
          <w:ilvl w:val="0"/>
          <w:numId w:val="6"/>
        </w:numPr>
        <w:tabs>
          <w:tab w:val="left" w:pos="142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eastAsia="Arial" w:hAnsiTheme="minorHAnsi" w:cstheme="minorHAnsi"/>
          <w:bCs/>
          <w:color w:val="000000"/>
        </w:rPr>
      </w:pPr>
      <w:r w:rsidRPr="00C16E90">
        <w:rPr>
          <w:rFonts w:asciiTheme="minorHAnsi" w:eastAsia="Arial" w:hAnsiTheme="minorHAnsi" w:cstheme="minorHAnsi"/>
          <w:bCs/>
          <w:color w:val="000000"/>
        </w:rPr>
        <w:t>Liberar, em tempo hábil, os recursos destinados ao pagamento das ações executadas;</w:t>
      </w:r>
    </w:p>
    <w:p w:rsidR="001F41D0" w:rsidRPr="00C16E90" w:rsidRDefault="001F41D0" w:rsidP="001F41D0">
      <w:pPr>
        <w:pStyle w:val="textojustificadorecuoprimeiralinha"/>
        <w:numPr>
          <w:ilvl w:val="0"/>
          <w:numId w:val="6"/>
        </w:numPr>
        <w:tabs>
          <w:tab w:val="left" w:pos="142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eastAsia="Arial" w:hAnsiTheme="minorHAnsi" w:cstheme="minorHAnsi"/>
          <w:bCs/>
          <w:color w:val="000000"/>
        </w:rPr>
      </w:pPr>
      <w:r w:rsidRPr="00C16E90">
        <w:rPr>
          <w:rFonts w:asciiTheme="minorHAnsi" w:eastAsia="Arial" w:hAnsiTheme="minorHAnsi" w:cstheme="minorHAnsi"/>
          <w:bCs/>
          <w:color w:val="000000"/>
        </w:rPr>
        <w:t>Deliberar sobre as solicitações de acréscimos que recaírem sobre os contratos firmados no âmbito do TO, quando implicarem aumento dos custos financeiros necessários à sua realização;</w:t>
      </w:r>
    </w:p>
    <w:p w:rsidR="001F41D0" w:rsidRPr="00C16E90" w:rsidRDefault="001F41D0" w:rsidP="001F41D0">
      <w:pPr>
        <w:pStyle w:val="textojustificadorecuoprimeiralinha"/>
        <w:numPr>
          <w:ilvl w:val="0"/>
          <w:numId w:val="6"/>
        </w:numPr>
        <w:tabs>
          <w:tab w:val="left" w:pos="142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eastAsia="Arial" w:hAnsiTheme="minorHAnsi" w:cstheme="minorHAnsi"/>
          <w:bCs/>
          <w:color w:val="000000"/>
        </w:rPr>
      </w:pPr>
      <w:r w:rsidRPr="00C16E90">
        <w:rPr>
          <w:rFonts w:asciiTheme="minorHAnsi" w:eastAsia="Arial" w:hAnsiTheme="minorHAnsi" w:cstheme="minorHAnsi"/>
          <w:bCs/>
          <w:color w:val="000000"/>
        </w:rPr>
        <w:t>Realizar os procedimentos administrativos exigidos para a descentralização do crédito, incluindo as atividades necessárias junto aos sistemas corporativos do governo;</w:t>
      </w:r>
    </w:p>
    <w:p w:rsidR="001F41D0" w:rsidRPr="00C16E90" w:rsidRDefault="001F41D0" w:rsidP="001F41D0">
      <w:pPr>
        <w:pStyle w:val="textojustificadorecuoprimeiralinha"/>
        <w:numPr>
          <w:ilvl w:val="0"/>
          <w:numId w:val="6"/>
        </w:numPr>
        <w:tabs>
          <w:tab w:val="left" w:pos="142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eastAsia="Arial" w:hAnsiTheme="minorHAnsi" w:cstheme="minorHAnsi"/>
          <w:bCs/>
          <w:color w:val="000000"/>
        </w:rPr>
      </w:pPr>
      <w:r w:rsidRPr="00C16E90">
        <w:rPr>
          <w:rFonts w:asciiTheme="minorHAnsi" w:eastAsia="Arial" w:hAnsiTheme="minorHAnsi" w:cstheme="minorHAnsi"/>
          <w:bCs/>
          <w:color w:val="000000"/>
        </w:rPr>
        <w:t>Promover a delegação de competência para ordenação da despesa;</w:t>
      </w:r>
    </w:p>
    <w:p w:rsidR="001F41D0" w:rsidRPr="00C16E90" w:rsidRDefault="001F41D0" w:rsidP="001F41D0">
      <w:pPr>
        <w:pStyle w:val="textojustificadorecuoprimeiralinha"/>
        <w:numPr>
          <w:ilvl w:val="0"/>
          <w:numId w:val="6"/>
        </w:numPr>
        <w:tabs>
          <w:tab w:val="left" w:pos="142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eastAsia="Arial" w:hAnsiTheme="minorHAnsi" w:cstheme="minorHAnsi"/>
          <w:bCs/>
          <w:color w:val="000000"/>
        </w:rPr>
      </w:pPr>
      <w:r w:rsidRPr="00C16E90">
        <w:rPr>
          <w:rFonts w:asciiTheme="minorHAnsi" w:eastAsia="Arial" w:hAnsiTheme="minorHAnsi" w:cstheme="minorHAnsi"/>
          <w:bCs/>
          <w:color w:val="000000"/>
        </w:rPr>
        <w:t xml:space="preserve">O valor do crédito identificado no TO pela </w:t>
      </w:r>
      <w:r w:rsidRPr="00C16E90">
        <w:rPr>
          <w:rFonts w:asciiTheme="minorHAnsi" w:eastAsia="Arial" w:hAnsiTheme="minorHAnsi" w:cstheme="minorHAnsi"/>
          <w:b/>
          <w:color w:val="000000"/>
        </w:rPr>
        <w:t>OUTORGANTE</w:t>
      </w:r>
      <w:r w:rsidRPr="00C16E90">
        <w:rPr>
          <w:rFonts w:asciiTheme="minorHAnsi" w:eastAsia="Arial" w:hAnsiTheme="minorHAnsi" w:cstheme="minorHAnsi"/>
          <w:bCs/>
          <w:color w:val="000000"/>
        </w:rPr>
        <w:t xml:space="preserve"> deverá ser líquido das demais obrigações contratuais assumidas para a mesma dotação orçamentária prevista para o exercício em questão.</w:t>
      </w:r>
    </w:p>
    <w:p w:rsidR="001F41D0" w:rsidRPr="00C16E90" w:rsidRDefault="001F41D0" w:rsidP="001F41D0">
      <w:pPr>
        <w:tabs>
          <w:tab w:val="left" w:pos="851"/>
          <w:tab w:val="left" w:pos="993"/>
        </w:tabs>
        <w:ind w:firstLine="709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IV. DA OUTORGADA:</w:t>
      </w:r>
    </w:p>
    <w:p w:rsidR="001F41D0" w:rsidRPr="00C16E90" w:rsidRDefault="001F41D0" w:rsidP="001F41D0">
      <w:pPr>
        <w:tabs>
          <w:tab w:val="left" w:pos="993"/>
        </w:tabs>
        <w:ind w:firstLine="709"/>
        <w:contextualSpacing/>
        <w:rPr>
          <w:rFonts w:asciiTheme="minorHAnsi" w:hAnsiTheme="minorHAnsi" w:cstheme="minorHAnsi"/>
          <w:bCs/>
          <w:szCs w:val="24"/>
        </w:rPr>
      </w:pP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Executar o objeto deste instrumento, de acordo com o Plano de Trabalho, parte integrante deste Instrumento;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Apresentar à </w:t>
      </w:r>
      <w:r w:rsidRPr="00C16E90">
        <w:rPr>
          <w:rFonts w:asciiTheme="minorHAnsi" w:hAnsiTheme="minorHAnsi" w:cstheme="minorHAnsi"/>
          <w:b/>
          <w:bCs/>
          <w:color w:val="000000"/>
        </w:rPr>
        <w:t>OUTORGANTE</w:t>
      </w:r>
      <w:r w:rsidRPr="00C16E90">
        <w:rPr>
          <w:rFonts w:asciiTheme="minorHAnsi" w:hAnsiTheme="minorHAnsi" w:cstheme="minorHAnsi"/>
          <w:color w:val="000000"/>
        </w:rPr>
        <w:t>, em tempo hábil, os pedidos de liberação de recursos destinados ao pagamento dos projetos, obras e serviços executados;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Submeter à prévia autorização da </w:t>
      </w:r>
      <w:r w:rsidRPr="00C16E90">
        <w:rPr>
          <w:rFonts w:asciiTheme="minorHAnsi" w:hAnsiTheme="minorHAnsi" w:cstheme="minorHAnsi"/>
          <w:b/>
          <w:bCs/>
          <w:color w:val="000000"/>
        </w:rPr>
        <w:t>OUTORGANTE</w:t>
      </w:r>
      <w:r w:rsidRPr="00C16E90">
        <w:rPr>
          <w:rFonts w:asciiTheme="minorHAnsi" w:hAnsiTheme="minorHAnsi" w:cstheme="minorHAnsi"/>
          <w:color w:val="000000"/>
        </w:rPr>
        <w:t xml:space="preserve"> a todos os acréscimos que recaírem sobre os contratos firmados no âmbito do TO, quando implicarem aumento dos custos </w:t>
      </w:r>
      <w:r w:rsidRPr="00C16E90">
        <w:rPr>
          <w:rFonts w:asciiTheme="minorHAnsi" w:hAnsiTheme="minorHAnsi" w:cstheme="minorHAnsi"/>
          <w:color w:val="000000"/>
        </w:rPr>
        <w:lastRenderedPageBreak/>
        <w:t>financeiros necessários à sua realização, nos termos do inciso III do art. 4º do Decreto 46.304/2013;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Responsabilizar-se pelo empenho, liquidação e pagamento da despesa após a descentralização pela </w:t>
      </w:r>
      <w:r w:rsidRPr="00C16E90">
        <w:rPr>
          <w:rFonts w:asciiTheme="minorHAnsi" w:hAnsiTheme="minorHAnsi" w:cstheme="minorHAnsi"/>
          <w:b/>
          <w:bCs/>
          <w:color w:val="000000"/>
        </w:rPr>
        <w:t>OUTORGANTE</w:t>
      </w:r>
      <w:r w:rsidRPr="00C16E90">
        <w:rPr>
          <w:rFonts w:asciiTheme="minorHAnsi" w:hAnsiTheme="minorHAnsi" w:cstheme="minorHAnsi"/>
          <w:color w:val="000000"/>
        </w:rPr>
        <w:t>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Informar ao Administrador de Segurança da </w:t>
      </w:r>
      <w:r w:rsidRPr="00C16E90">
        <w:rPr>
          <w:rFonts w:asciiTheme="minorHAnsi" w:hAnsiTheme="minorHAnsi" w:cstheme="minorHAnsi"/>
          <w:b/>
          <w:bCs/>
          <w:color w:val="000000"/>
        </w:rPr>
        <w:t>OUTORGANTE</w:t>
      </w:r>
      <w:r w:rsidRPr="00C16E90">
        <w:rPr>
          <w:rFonts w:asciiTheme="minorHAnsi" w:hAnsiTheme="minorHAnsi" w:cstheme="minorHAnsi"/>
          <w:color w:val="000000"/>
        </w:rPr>
        <w:t xml:space="preserve"> a identificação dos usuários da unidade executora para fins de execução orçamentária do TO;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Cadastrar os contratos celebrados no SIAFI-MG e no SIAD-MG;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Registrar e baixar contabilmente no SIAFI-MG e no SIAD-MG os contratos celebrados; 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No caso de execução plurianual, encaminhar à </w:t>
      </w:r>
      <w:r w:rsidRPr="00C16E90">
        <w:rPr>
          <w:rFonts w:asciiTheme="minorHAnsi" w:hAnsiTheme="minorHAnsi" w:cstheme="minorHAnsi"/>
          <w:b/>
          <w:bCs/>
          <w:color w:val="000000"/>
        </w:rPr>
        <w:t>OUTORGANTE</w:t>
      </w:r>
      <w:r w:rsidRPr="00C16E90">
        <w:rPr>
          <w:rFonts w:asciiTheme="minorHAnsi" w:hAnsiTheme="minorHAnsi" w:cstheme="minorHAnsi"/>
          <w:color w:val="000000"/>
        </w:rPr>
        <w:t>, no mês de julho de cada exercício financeiro, o valor a ser executado no Orçamento Fiscal do exercício subsequente, para inserção na sua proposta orçamentária;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 xml:space="preserve">Prestar contas junto aos órgãos de controle interno e externo; 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Responder quaisquer questionamentos advindos dos órgãos de fiscalização referentes ao objeto do presente termo;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Manter arquivo com documentação comprobatória das despesas realizadas em virtude do presente Termo, disponibilizando-as para consulta, a qualquer tempo, inclusive para análise técnica e financeira;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Firmar contrato e aditivos com o licitante vencedor;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bCs/>
          <w:color w:val="000000"/>
        </w:rPr>
      </w:pPr>
      <w:r w:rsidRPr="00C16E90">
        <w:rPr>
          <w:rFonts w:asciiTheme="minorHAnsi" w:hAnsiTheme="minorHAnsi" w:cstheme="minorHAnsi"/>
          <w:bCs/>
        </w:rPr>
        <w:t xml:space="preserve">Supervisionar os trabalhos e estudos desenvolvidos pelo </w:t>
      </w:r>
      <w:r w:rsidRPr="00C16E90">
        <w:rPr>
          <w:rFonts w:asciiTheme="minorHAnsi" w:eastAsia="Arial" w:hAnsiTheme="minorHAnsi" w:cstheme="minorHAnsi"/>
          <w:b/>
          <w:color w:val="000000"/>
        </w:rPr>
        <w:t>BENEFICIÁRIO(A)/COORDENADOR(A)</w:t>
      </w:r>
      <w:r w:rsidRPr="00C16E90">
        <w:rPr>
          <w:rFonts w:asciiTheme="minorHAnsi" w:hAnsiTheme="minorHAnsi" w:cstheme="minorHAnsi"/>
          <w:b/>
        </w:rPr>
        <w:t>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b/>
          <w:color w:val="000000"/>
        </w:rPr>
      </w:pPr>
      <w:r w:rsidRPr="00C16E90">
        <w:rPr>
          <w:rFonts w:asciiTheme="minorHAnsi" w:hAnsiTheme="minorHAnsi" w:cstheme="minorHAnsi"/>
          <w:bCs/>
        </w:rPr>
        <w:t xml:space="preserve">Envidar os melhores esforços para o fiel cumprimento das obrigações dispostas no presente Termo, sendo subsidiariamente responsável pelas obrigações assumidas pelo </w:t>
      </w:r>
      <w:r w:rsidRPr="00C16E90">
        <w:rPr>
          <w:rFonts w:asciiTheme="minorHAnsi" w:eastAsia="Arial" w:hAnsiTheme="minorHAnsi" w:cstheme="minorHAnsi"/>
          <w:b/>
          <w:color w:val="000000"/>
        </w:rPr>
        <w:t>BENEFICIÁRIO(A)/COORDENADOR(A)</w:t>
      </w:r>
      <w:r w:rsidRPr="00C16E90">
        <w:rPr>
          <w:rFonts w:asciiTheme="minorHAnsi" w:hAnsiTheme="minorHAnsi" w:cstheme="minorHAnsi"/>
          <w:b/>
        </w:rPr>
        <w:t>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b/>
          <w:color w:val="000000"/>
        </w:rPr>
      </w:pPr>
      <w:r w:rsidRPr="00C16E90">
        <w:rPr>
          <w:rFonts w:asciiTheme="minorHAnsi" w:hAnsiTheme="minorHAnsi" w:cstheme="minorHAnsi"/>
        </w:rPr>
        <w:t xml:space="preserve">Responsabilizar-se solidariamente pelas obrigações assumidas pelo </w:t>
      </w:r>
      <w:r w:rsidRPr="00C16E90">
        <w:rPr>
          <w:rFonts w:asciiTheme="minorHAnsi" w:eastAsia="Arial" w:hAnsiTheme="minorHAnsi" w:cstheme="minorHAnsi"/>
          <w:b/>
          <w:color w:val="000000"/>
        </w:rPr>
        <w:t>BENEFICIÁRIO(A)/COORDENADOR(A)</w:t>
      </w:r>
      <w:r w:rsidRPr="00C16E90">
        <w:rPr>
          <w:rFonts w:asciiTheme="minorHAnsi" w:hAnsiTheme="minorHAnsi" w:cstheme="minorHAnsi"/>
          <w:b/>
        </w:rPr>
        <w:t>,</w:t>
      </w:r>
      <w:r w:rsidRPr="00C16E90">
        <w:rPr>
          <w:rFonts w:asciiTheme="minorHAnsi" w:hAnsiTheme="minorHAnsi" w:cstheme="minorHAnsi"/>
        </w:rPr>
        <w:t xml:space="preserve"> em caso de negligência na fiscalização e no acompanhamento da execução das atividades;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b/>
          <w:color w:val="000000"/>
        </w:rPr>
      </w:pPr>
      <w:r w:rsidRPr="00C16E90">
        <w:rPr>
          <w:rFonts w:asciiTheme="minorHAnsi" w:hAnsiTheme="minorHAnsi" w:cstheme="minorHAnsi"/>
          <w:bCs/>
        </w:rPr>
        <w:t xml:space="preserve">Liberar o(a) </w:t>
      </w:r>
      <w:r w:rsidRPr="00C16E90">
        <w:rPr>
          <w:rFonts w:asciiTheme="minorHAnsi" w:hAnsiTheme="minorHAnsi" w:cstheme="minorHAnsi"/>
          <w:b/>
        </w:rPr>
        <w:t>BENEFICIÁRIO(A)</w:t>
      </w:r>
      <w:r w:rsidRPr="00C16E90">
        <w:rPr>
          <w:rFonts w:asciiTheme="minorHAnsi" w:hAnsiTheme="minorHAnsi" w:cstheme="minorHAnsi"/>
          <w:bCs/>
        </w:rPr>
        <w:t xml:space="preserve"> para frequentar as disciplinas exigidas no curso, respeitando as regras do Decreto n. 48.176, de 15 de abril de 2021;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b/>
          <w:color w:val="000000"/>
        </w:rPr>
      </w:pPr>
      <w:r w:rsidRPr="00C16E90">
        <w:rPr>
          <w:rFonts w:asciiTheme="minorHAnsi" w:hAnsiTheme="minorHAnsi" w:cstheme="minorHAnsi"/>
          <w:bCs/>
        </w:rPr>
        <w:t xml:space="preserve">Informar à </w:t>
      </w:r>
      <w:r w:rsidRPr="00C16E90">
        <w:rPr>
          <w:rFonts w:asciiTheme="minorHAnsi" w:hAnsiTheme="minorHAnsi" w:cstheme="minorHAnsi"/>
          <w:b/>
          <w:bCs/>
          <w:color w:val="000000"/>
        </w:rPr>
        <w:t>OUTORGANTE</w:t>
      </w:r>
      <w:r w:rsidRPr="00C16E90">
        <w:rPr>
          <w:rFonts w:asciiTheme="minorHAnsi" w:hAnsiTheme="minorHAnsi" w:cstheme="minorHAnsi"/>
          <w:bCs/>
        </w:rPr>
        <w:t xml:space="preserve"> sobre o impacto técnico e econômico dos resultados da pesquisa; 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b/>
          <w:color w:val="000000"/>
        </w:rPr>
      </w:pPr>
      <w:r w:rsidRPr="00C16E90">
        <w:rPr>
          <w:rFonts w:asciiTheme="minorHAnsi" w:hAnsiTheme="minorHAnsi" w:cstheme="minorHAnsi"/>
          <w:bCs/>
        </w:rPr>
        <w:t xml:space="preserve">Informar, imediatamente e por escrito, à </w:t>
      </w:r>
      <w:r w:rsidRPr="00C16E90">
        <w:rPr>
          <w:rFonts w:asciiTheme="minorHAnsi" w:hAnsiTheme="minorHAnsi" w:cstheme="minorHAnsi"/>
          <w:b/>
          <w:bCs/>
          <w:color w:val="000000"/>
        </w:rPr>
        <w:t>OUTORGANTE</w:t>
      </w:r>
      <w:r w:rsidRPr="00C16E90">
        <w:rPr>
          <w:rFonts w:asciiTheme="minorHAnsi" w:hAnsiTheme="minorHAnsi" w:cstheme="minorHAnsi"/>
          <w:b/>
        </w:rPr>
        <w:t xml:space="preserve"> </w:t>
      </w:r>
      <w:r w:rsidRPr="00C16E90">
        <w:rPr>
          <w:rFonts w:asciiTheme="minorHAnsi" w:hAnsiTheme="minorHAnsi" w:cstheme="minorHAnsi"/>
          <w:bCs/>
        </w:rPr>
        <w:t xml:space="preserve">sobre a ocorrência de fato excepcional de qualquer natureza, que venha a alterar ou comprometer a execução deste Termo, inclusive o desligamento do(a) </w:t>
      </w:r>
      <w:r w:rsidRPr="00C16E90">
        <w:rPr>
          <w:rFonts w:asciiTheme="minorHAnsi" w:hAnsiTheme="minorHAnsi" w:cstheme="minorHAnsi"/>
          <w:b/>
        </w:rPr>
        <w:t>BENEFICIÁRIO(A)</w:t>
      </w:r>
      <w:r w:rsidRPr="00C16E90">
        <w:rPr>
          <w:rFonts w:asciiTheme="minorHAnsi" w:hAnsiTheme="minorHAnsi" w:cstheme="minorHAnsi"/>
          <w:bCs/>
        </w:rPr>
        <w:t xml:space="preserve"> dos seus quadros ou do curso de que trata o presente apoio, sob pena de ter que responder pelos valores pagos indevidamente; 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b/>
          <w:color w:val="000000"/>
        </w:rPr>
      </w:pPr>
      <w:r w:rsidRPr="00C16E90">
        <w:rPr>
          <w:rFonts w:asciiTheme="minorHAnsi" w:hAnsiTheme="minorHAnsi" w:cstheme="minorHAnsi"/>
        </w:rPr>
        <w:t xml:space="preserve">Responsabilizar-se solidariamente pela demonstração dos resultados obtidos por meio da elaboração e apresentação de Relatório Técnico-Científico, disponibilizado no Sistema Eletrônico, bem como por meio de outros documentos solicitados pela </w:t>
      </w:r>
      <w:r w:rsidRPr="00C16E90">
        <w:rPr>
          <w:rFonts w:asciiTheme="minorHAnsi" w:hAnsiTheme="minorHAnsi" w:cstheme="minorHAnsi"/>
          <w:b/>
          <w:bCs/>
          <w:color w:val="000000"/>
        </w:rPr>
        <w:t>OUTORGANTE</w:t>
      </w:r>
      <w:r w:rsidRPr="00C16E90">
        <w:rPr>
          <w:rFonts w:asciiTheme="minorHAnsi" w:hAnsiTheme="minorHAnsi" w:cstheme="minorHAnsi"/>
          <w:bCs/>
        </w:rPr>
        <w:t>;</w:t>
      </w:r>
    </w:p>
    <w:p w:rsidR="001F41D0" w:rsidRPr="00C16E90" w:rsidRDefault="001F41D0" w:rsidP="001F41D0">
      <w:pPr>
        <w:pStyle w:val="textojustificadorecuoprimeiralinha"/>
        <w:numPr>
          <w:ilvl w:val="0"/>
          <w:numId w:val="7"/>
        </w:numPr>
        <w:tabs>
          <w:tab w:val="clear" w:pos="720"/>
          <w:tab w:val="left" w:pos="284"/>
        </w:tabs>
        <w:spacing w:before="120" w:beforeAutospacing="0" w:after="120" w:afterAutospacing="0"/>
        <w:ind w:left="0" w:right="120" w:firstLine="0"/>
        <w:jc w:val="both"/>
        <w:rPr>
          <w:rFonts w:asciiTheme="minorHAnsi" w:hAnsiTheme="minorHAnsi" w:cstheme="minorHAnsi"/>
          <w:b/>
          <w:color w:val="000000"/>
        </w:rPr>
      </w:pPr>
      <w:r w:rsidRPr="00C16E90">
        <w:rPr>
          <w:rFonts w:asciiTheme="minorHAnsi" w:hAnsiTheme="minorHAnsi" w:cstheme="minorHAnsi"/>
          <w:bCs/>
        </w:rPr>
        <w:lastRenderedPageBreak/>
        <w:t xml:space="preserve">Enviar no momento da prestação de contas técnico-científico, no caso de projeto desenvolvido sob sigilo, o Termo de Sigilo e de Confidencialidade assinado por todas as partes envolvidas na execução do projeto. </w:t>
      </w: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V. DO(A) BENEFICIÁRIO(A)/COORDENADOR(A):</w:t>
      </w: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Apresentar lista de presença e certificados de participação (para </w:t>
      </w:r>
      <w:r w:rsidRPr="00C16E90">
        <w:rPr>
          <w:rFonts w:asciiTheme="minorHAnsi" w:eastAsia="Times New Roman" w:hAnsiTheme="minorHAnsi" w:cstheme="minorHAnsi"/>
          <w:b/>
          <w:szCs w:val="24"/>
        </w:rPr>
        <w:t>TREINAMENTO COLETIVO)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Pr="00C16E90">
        <w:rPr>
          <w:rFonts w:asciiTheme="minorHAnsi" w:hAnsiTheme="minorHAnsi" w:cstheme="minorHAnsi"/>
          <w:bCs/>
          <w:szCs w:val="24"/>
        </w:rPr>
        <w:t xml:space="preserve">e certificado de conclusão do curso (para </w:t>
      </w:r>
      <w:r w:rsidRPr="00C16E90">
        <w:rPr>
          <w:rFonts w:asciiTheme="minorHAnsi" w:hAnsiTheme="minorHAnsi" w:cstheme="minorHAnsi"/>
          <w:b/>
          <w:szCs w:val="24"/>
        </w:rPr>
        <w:t>TREINAMENTO</w:t>
      </w:r>
      <w:r w:rsidRPr="00C16E90">
        <w:rPr>
          <w:rFonts w:asciiTheme="minorHAnsi" w:eastAsia="Times New Roman" w:hAnsiTheme="minorHAnsi" w:cstheme="minorHAnsi"/>
          <w:b/>
          <w:szCs w:val="24"/>
        </w:rPr>
        <w:t xml:space="preserve"> INDIVIDUAL),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à</w:t>
      </w:r>
      <w:r w:rsidRPr="00C16E90">
        <w:rPr>
          <w:rFonts w:asciiTheme="minorHAnsi" w:hAnsiTheme="minorHAnsi" w:cstheme="minorHAnsi"/>
          <w:bCs/>
          <w:szCs w:val="24"/>
        </w:rPr>
        <w:t xml:space="preserve">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e à </w:t>
      </w:r>
      <w:r w:rsidRPr="00C16E90">
        <w:rPr>
          <w:rFonts w:asciiTheme="minorHAnsi" w:eastAsia="Times New Roman" w:hAnsiTheme="minorHAnsi" w:cstheme="minorHAnsi"/>
          <w:b/>
          <w:szCs w:val="24"/>
        </w:rPr>
        <w:t>OUTORGADA</w:t>
      </w:r>
      <w:r w:rsidRPr="00C16E90">
        <w:rPr>
          <w:rFonts w:asciiTheme="minorHAnsi" w:hAnsiTheme="minorHAnsi" w:cstheme="minorHAnsi"/>
          <w:bCs/>
          <w:szCs w:val="24"/>
        </w:rPr>
        <w:t xml:space="preserve">, tão logo este seja liberado pela instituição ministrante do Treinamento/Curso sob pena de ter que devolver à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hAnsiTheme="minorHAnsi" w:cstheme="minorHAnsi"/>
          <w:b/>
          <w:szCs w:val="24"/>
        </w:rPr>
        <w:t xml:space="preserve"> </w:t>
      </w:r>
      <w:r w:rsidRPr="00C16E90">
        <w:rPr>
          <w:rFonts w:asciiTheme="minorHAnsi" w:hAnsiTheme="minorHAnsi" w:cstheme="minorHAnsi"/>
          <w:bCs/>
          <w:szCs w:val="24"/>
        </w:rPr>
        <w:t xml:space="preserve">o valor do Treinamento/Curso, com correção monetária e juros; </w:t>
      </w:r>
    </w:p>
    <w:p w:rsidR="001F41D0" w:rsidRPr="00C16E90" w:rsidRDefault="001F41D0" w:rsidP="001F41D0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 xml:space="preserve">Apresentar o documento oficial atestando ter o candidato frequentado regularmente o curso; </w:t>
      </w:r>
    </w:p>
    <w:p w:rsidR="001F41D0" w:rsidRPr="00C16E90" w:rsidRDefault="001F41D0" w:rsidP="001F41D0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szCs w:val="24"/>
        </w:rPr>
        <w:t xml:space="preserve">Comunicar </w:t>
      </w:r>
      <w:r w:rsidRPr="00C16E90">
        <w:rPr>
          <w:rFonts w:asciiTheme="minorHAnsi" w:eastAsia="Times New Roman" w:hAnsiTheme="minorHAnsi" w:cstheme="minorHAnsi"/>
          <w:bCs/>
          <w:szCs w:val="24"/>
        </w:rPr>
        <w:t>à</w:t>
      </w:r>
      <w:r w:rsidRPr="00C16E90">
        <w:rPr>
          <w:rFonts w:asciiTheme="minorHAnsi" w:hAnsiTheme="minorHAnsi" w:cstheme="minorHAnsi"/>
          <w:bCs/>
          <w:szCs w:val="24"/>
        </w:rPr>
        <w:t xml:space="preserve">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e à </w:t>
      </w:r>
      <w:r w:rsidRPr="00C16E90">
        <w:rPr>
          <w:rFonts w:asciiTheme="minorHAnsi" w:eastAsia="Times New Roman" w:hAnsiTheme="minorHAnsi" w:cstheme="minorHAnsi"/>
          <w:b/>
          <w:szCs w:val="24"/>
        </w:rPr>
        <w:t>OUTORGADA</w:t>
      </w:r>
      <w:r w:rsidRPr="00C16E90">
        <w:rPr>
          <w:rFonts w:asciiTheme="minorHAnsi" w:eastAsia="Times New Roman" w:hAnsiTheme="minorHAnsi" w:cstheme="minorHAnsi"/>
          <w:szCs w:val="24"/>
        </w:rPr>
        <w:t xml:space="preserve">, com a devida antecedência, o seu </w:t>
      </w:r>
      <w:r w:rsidRPr="00C16E90">
        <w:rPr>
          <w:rFonts w:asciiTheme="minorHAnsi" w:hAnsiTheme="minorHAnsi" w:cstheme="minorHAnsi"/>
          <w:bCs/>
          <w:szCs w:val="24"/>
        </w:rPr>
        <w:t>desligamento do Curso ou</w:t>
      </w:r>
      <w:r w:rsidRPr="00C16E90">
        <w:rPr>
          <w:rFonts w:asciiTheme="minorHAnsi" w:eastAsia="Times New Roman" w:hAnsiTheme="minorHAnsi" w:cstheme="minorHAnsi"/>
          <w:szCs w:val="24"/>
        </w:rPr>
        <w:t xml:space="preserve"> qualquer outro motivo impeditivo da continuidade </w:t>
      </w:r>
      <w:r w:rsidRPr="00C16E90">
        <w:rPr>
          <w:rFonts w:asciiTheme="minorHAnsi" w:hAnsiTheme="minorHAnsi" w:cstheme="minorHAnsi"/>
          <w:bCs/>
          <w:szCs w:val="24"/>
        </w:rPr>
        <w:t>do Curso. A</w:t>
      </w:r>
      <w:r w:rsidRPr="00C16E90">
        <w:rPr>
          <w:rFonts w:asciiTheme="minorHAnsi" w:eastAsia="Times New Roman" w:hAnsiTheme="minorHAnsi" w:cstheme="minorHAnsi"/>
          <w:szCs w:val="24"/>
        </w:rPr>
        <w:t xml:space="preserve">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szCs w:val="24"/>
        </w:rPr>
        <w:t xml:space="preserve"> avaliará a necessidade de devolução dos recursos (parcial ou integral)</w:t>
      </w:r>
      <w:r w:rsidRPr="00C16E90">
        <w:rPr>
          <w:rFonts w:asciiTheme="minorHAnsi" w:hAnsiTheme="minorHAnsi" w:cstheme="minorHAnsi"/>
          <w:szCs w:val="24"/>
        </w:rPr>
        <w:t xml:space="preserve"> devidamente atualizados</w:t>
      </w:r>
      <w:r w:rsidRPr="00C16E90">
        <w:rPr>
          <w:rFonts w:asciiTheme="minorHAnsi" w:eastAsia="Times New Roman" w:hAnsiTheme="minorHAnsi" w:cstheme="minorHAnsi"/>
          <w:szCs w:val="24"/>
        </w:rPr>
        <w:t xml:space="preserve">;       </w:t>
      </w:r>
    </w:p>
    <w:p w:rsidR="001F41D0" w:rsidRPr="00C16E90" w:rsidRDefault="001F41D0" w:rsidP="001F41D0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szCs w:val="24"/>
        </w:rPr>
        <w:t xml:space="preserve">Apresentar à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szCs w:val="24"/>
        </w:rPr>
        <w:t xml:space="preserve"> relatório técnico final dos resultados obtidos em até sessenta dias após o encerramento efetivo do Treinamento/Curso (seja pelo fim do “Período do Treinamento/Curso”, pelo desligamento do curso, pela rescisão do Termo, pela não conclusão das atividades previstas no Plano de Trabalho ou qualquer outro motivo que cause o fim do benefício), sob pena de ter que devolver integralmente o valor recebido, com as devidas correções, no caso de descumprimento; </w:t>
      </w:r>
    </w:p>
    <w:p w:rsidR="001F41D0" w:rsidRPr="00C16E90" w:rsidRDefault="001F41D0" w:rsidP="001F41D0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>Cumprir as normas deste Termo, do Manual da FAPEMIG e do Manual do PCRH;</w:t>
      </w:r>
    </w:p>
    <w:p w:rsidR="001F41D0" w:rsidRPr="00C16E90" w:rsidRDefault="001F41D0" w:rsidP="001F41D0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bCs/>
          <w:szCs w:val="24"/>
        </w:rPr>
        <w:t>Enviar no momento da prestação de contas técnico-científico, no caso de projeto desenvolvido sob sigilo, o Termo de Sigilo e de Confidencialidade assinado por todas as partes envolvidas na execução do projeto;</w:t>
      </w:r>
    </w:p>
    <w:p w:rsidR="001F41D0" w:rsidRPr="00C16E90" w:rsidRDefault="001F41D0" w:rsidP="001F41D0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Fazer expressa referência à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hAnsiTheme="minorHAnsi" w:cstheme="minorHAnsi"/>
          <w:szCs w:val="24"/>
        </w:rPr>
        <w:t xml:space="preserve">, além de fornecer 1 (um) exemplar da obra publicada, sempre que, em virtude do apoio deferido, for produzido livro, revista ou qualquer outro trabalho técnico ou científico;  </w:t>
      </w:r>
    </w:p>
    <w:p w:rsidR="001F41D0" w:rsidRPr="00C16E90" w:rsidRDefault="001F41D0" w:rsidP="001F41D0">
      <w:pPr>
        <w:pStyle w:val="PargrafodaLista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bCs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Divulgar o presente apoio da </w:t>
      </w:r>
      <w:r w:rsidRPr="00C16E90">
        <w:rPr>
          <w:rFonts w:asciiTheme="minorHAnsi" w:hAnsiTheme="minorHAnsi" w:cstheme="minorHAnsi"/>
          <w:b/>
          <w:bCs/>
          <w:szCs w:val="24"/>
        </w:rPr>
        <w:t>OUTORGANTE</w:t>
      </w:r>
      <w:r w:rsidRPr="00C16E90">
        <w:rPr>
          <w:rFonts w:asciiTheme="minorHAnsi" w:hAnsiTheme="minorHAnsi" w:cstheme="minorHAnsi"/>
          <w:b/>
          <w:szCs w:val="24"/>
        </w:rPr>
        <w:t xml:space="preserve"> </w:t>
      </w:r>
      <w:r w:rsidRPr="00C16E90">
        <w:rPr>
          <w:rFonts w:asciiTheme="minorHAnsi" w:hAnsiTheme="minorHAnsi" w:cstheme="minorHAnsi"/>
          <w:szCs w:val="24"/>
        </w:rPr>
        <w:t xml:space="preserve">nas palestras, seminários e cursos, ou na promoção do produto resultado do evento através de publicações científicas, artigos em jornais e/ou revistas, </w:t>
      </w:r>
      <w:r w:rsidRPr="00C16E90">
        <w:rPr>
          <w:rFonts w:asciiTheme="minorHAnsi" w:hAnsiTheme="minorHAnsi" w:cstheme="minorHAnsi"/>
          <w:i/>
          <w:szCs w:val="24"/>
        </w:rPr>
        <w:t>folders, banners</w:t>
      </w:r>
      <w:r w:rsidRPr="00C16E90">
        <w:rPr>
          <w:rFonts w:asciiTheme="minorHAnsi" w:hAnsiTheme="minorHAnsi" w:cstheme="minorHAnsi"/>
          <w:szCs w:val="24"/>
        </w:rPr>
        <w:t xml:space="preserve">, cartazes, quadros, folheto, dentre outros, sob pena de inadimplência das obrigações ora pactuadas, observada em ano eleitoral a Lei Federal 9.504/97. </w:t>
      </w:r>
    </w:p>
    <w:p w:rsidR="001F41D0" w:rsidRPr="00C16E90" w:rsidRDefault="001F41D0" w:rsidP="001F41D0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szCs w:val="24"/>
        </w:rPr>
      </w:pPr>
    </w:p>
    <w:p w:rsidR="001F41D0" w:rsidRPr="00C16E90" w:rsidRDefault="001F41D0" w:rsidP="001F41D0">
      <w:pPr>
        <w:pStyle w:val="textojustificadorecuoprimeiralinha"/>
        <w:tabs>
          <w:tab w:val="num" w:pos="0"/>
        </w:tabs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C16E90">
        <w:rPr>
          <w:rStyle w:val="Forte"/>
          <w:rFonts w:asciiTheme="minorHAnsi" w:hAnsiTheme="minorHAnsi" w:cstheme="minorHAnsi"/>
          <w:color w:val="000000"/>
        </w:rPr>
        <w:t>PARÁGRAFO PRIMEIRO: </w:t>
      </w:r>
      <w:r w:rsidRPr="00C16E90">
        <w:rPr>
          <w:rFonts w:asciiTheme="minorHAnsi" w:hAnsiTheme="minorHAnsi" w:cstheme="minorHAnsi"/>
          <w:color w:val="000000"/>
        </w:rPr>
        <w:t>Os servidores do sistema de controle interno estadual, a qualquer tempo e lugar, poderão ter acesso a todos os atos e fatos relacionados direta ou indiretamente com o instrumento pactuado, quando em missão de fiscalização ou auditoria.</w:t>
      </w:r>
    </w:p>
    <w:p w:rsidR="001F41D0" w:rsidRPr="00C16E90" w:rsidRDefault="001F41D0" w:rsidP="001F41D0">
      <w:pPr>
        <w:pStyle w:val="textojustificadorecuoprimeiralinha"/>
        <w:tabs>
          <w:tab w:val="num" w:pos="0"/>
        </w:tabs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C16E90">
        <w:rPr>
          <w:rStyle w:val="Forte"/>
          <w:rFonts w:asciiTheme="minorHAnsi" w:hAnsiTheme="minorHAnsi" w:cstheme="minorHAnsi"/>
          <w:color w:val="000000"/>
        </w:rPr>
        <w:t>PARÁGRAFO SEGUNDO: </w:t>
      </w:r>
      <w:r w:rsidRPr="00C16E90">
        <w:rPr>
          <w:rFonts w:asciiTheme="minorHAnsi" w:hAnsiTheme="minorHAnsi" w:cstheme="minorHAnsi"/>
          <w:color w:val="000000"/>
        </w:rPr>
        <w:t xml:space="preserve">A responsabilidade pela correta aplicação dos recursos é do ordenador de despesas da </w:t>
      </w:r>
      <w:r w:rsidRPr="00C16E90">
        <w:rPr>
          <w:rFonts w:asciiTheme="minorHAnsi" w:hAnsiTheme="minorHAnsi" w:cstheme="minorHAnsi"/>
          <w:b/>
          <w:bCs/>
          <w:color w:val="000000"/>
        </w:rPr>
        <w:t>OUTORGADA</w:t>
      </w:r>
      <w:r w:rsidRPr="00C16E90">
        <w:rPr>
          <w:rFonts w:asciiTheme="minorHAnsi" w:hAnsiTheme="minorHAnsi" w:cstheme="minorHAnsi"/>
          <w:color w:val="000000"/>
        </w:rPr>
        <w:t>, nos termos do Art. 6º do Decreto Estadual nº 46.304/2013, inclusive no caso de execução em parceria com fundação de apoio.</w:t>
      </w:r>
    </w:p>
    <w:p w:rsidR="001F41D0" w:rsidRPr="00C16E90" w:rsidRDefault="001F41D0" w:rsidP="001F41D0">
      <w:pPr>
        <w:pStyle w:val="PargrafodaLista"/>
        <w:tabs>
          <w:tab w:val="left" w:pos="284"/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bCs/>
          <w:szCs w:val="24"/>
        </w:rPr>
      </w:pPr>
    </w:p>
    <w:p w:rsidR="001F41D0" w:rsidRPr="00C16E90" w:rsidRDefault="001F41D0" w:rsidP="001F41D0">
      <w:pPr>
        <w:keepNext/>
        <w:jc w:val="center"/>
        <w:outlineLvl w:val="7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CLAUSULA SEXTA - DAS METAS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7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szCs w:val="24"/>
        </w:rPr>
        <w:t xml:space="preserve">Os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 xml:space="preserve">OUTORGADOS </w:t>
      </w:r>
      <w:r w:rsidRPr="00C16E90">
        <w:rPr>
          <w:rFonts w:asciiTheme="minorHAnsi" w:eastAsia="Times New Roman" w:hAnsiTheme="minorHAnsi" w:cstheme="minorHAnsi"/>
          <w:szCs w:val="24"/>
        </w:rPr>
        <w:t>atestam que o Plano de Trabalho ou documento equivalente disponível na plataforma Everest, que integra o presente TO independente de transcrição, contém a especificação das metas a serem atingidas, com indicadores que permitem avaliar o seu cumprimento ao longo do tempo.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Calibri" w:hAnsiTheme="minorHAnsi" w:cstheme="minorHAnsi"/>
          <w:b/>
          <w:bCs/>
          <w:szCs w:val="24"/>
        </w:rPr>
        <w:t>PARÁGRAFO ÚNICO</w:t>
      </w:r>
      <w:r w:rsidRPr="00C16E90">
        <w:rPr>
          <w:rFonts w:asciiTheme="minorHAnsi" w:eastAsia="Calibri" w:hAnsiTheme="minorHAnsi" w:cstheme="minorHAnsi"/>
          <w:bCs/>
          <w:szCs w:val="24"/>
        </w:rPr>
        <w:t xml:space="preserve">: A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Calibri" w:hAnsiTheme="minorHAnsi" w:cstheme="minorHAnsi"/>
          <w:bCs/>
          <w:szCs w:val="24"/>
        </w:rPr>
        <w:t xml:space="preserve"> reserva-se ao direito de, a qualquer tempo, monitorar a execução das metas e atividades, conforme definido no Plano de Trabalho e, após a conclusão dos trabalhos, verificar o cumprimento das condições fixadas no TO.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7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7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keepNext/>
        <w:jc w:val="center"/>
        <w:outlineLvl w:val="7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CLAUSULA SÉTIMA - DO SIGILO E DE CONFIDENCIALIDADE</w:t>
      </w:r>
    </w:p>
    <w:p w:rsidR="001F41D0" w:rsidRPr="00C16E90" w:rsidRDefault="001F41D0" w:rsidP="001F41D0">
      <w:pPr>
        <w:tabs>
          <w:tab w:val="left" w:pos="709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</w:rPr>
      </w:pPr>
    </w:p>
    <w:p w:rsidR="001F41D0" w:rsidRPr="00BA2440" w:rsidRDefault="001F41D0" w:rsidP="001F41D0">
      <w:pPr>
        <w:tabs>
          <w:tab w:val="left" w:pos="709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</w:rPr>
      </w:pPr>
      <w:r w:rsidRPr="00BA2440">
        <w:rPr>
          <w:rFonts w:asciiTheme="minorHAnsi" w:eastAsia="Calibri" w:hAnsiTheme="minorHAnsi" w:cstheme="minorHAnsi"/>
          <w:bCs/>
          <w:szCs w:val="24"/>
        </w:rPr>
        <w:t>Como forma de garantir a proteção dos direitos, relativos à propriedade intelectual, porventura decorrentes do treinamento identificado no preâmbulo deste TO, obrigam-se os PARTÍCIPES a manter sigilo e a confidencialidade das informações pertinentes à pesquisa, de forma a assegurar o atendimento ao requisito “novidade” exigido pela legislação.</w:t>
      </w:r>
    </w:p>
    <w:p w:rsidR="001F41D0" w:rsidRPr="00BA2440" w:rsidRDefault="001F41D0" w:rsidP="001F41D0">
      <w:pPr>
        <w:tabs>
          <w:tab w:val="left" w:pos="709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</w:rPr>
      </w:pPr>
    </w:p>
    <w:p w:rsidR="001F41D0" w:rsidRPr="00BA2440" w:rsidRDefault="001F41D0" w:rsidP="001F41D0">
      <w:pPr>
        <w:tabs>
          <w:tab w:val="left" w:pos="709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</w:rPr>
      </w:pPr>
      <w:r w:rsidRPr="00BA2440">
        <w:rPr>
          <w:rFonts w:asciiTheme="minorHAnsi" w:eastAsia="Calibri" w:hAnsiTheme="minorHAnsi" w:cstheme="minorHAnsi"/>
          <w:b/>
          <w:bCs/>
          <w:szCs w:val="24"/>
        </w:rPr>
        <w:t>PARÁGRAFO PRIMEIRO:</w:t>
      </w:r>
      <w:r w:rsidRPr="00BA2440">
        <w:rPr>
          <w:rFonts w:asciiTheme="minorHAnsi" w:eastAsia="Calibri" w:hAnsiTheme="minorHAnsi" w:cstheme="minorHAnsi"/>
          <w:bCs/>
          <w:szCs w:val="24"/>
        </w:rPr>
        <w:t xml:space="preserve"> A OUTORGADA EXECUTORA deverá celebrar Termo de Sigilo e de Confidencialidade com cada um de seus respectivos servidores/empregados e demais envolvidos direta ou indiretamente no desenvolvimento do treinamento, identificado no preâmbulo deste TO, como forma de garantir o sigilo e a confidencialidade das informações a ele relacionadas.</w:t>
      </w:r>
    </w:p>
    <w:p w:rsidR="001F41D0" w:rsidRPr="00BA2440" w:rsidRDefault="001F41D0" w:rsidP="001F41D0">
      <w:pPr>
        <w:tabs>
          <w:tab w:val="left" w:pos="709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</w:rPr>
      </w:pPr>
    </w:p>
    <w:p w:rsidR="001F41D0" w:rsidRPr="00C16E90" w:rsidRDefault="001F41D0" w:rsidP="001F41D0">
      <w:pPr>
        <w:tabs>
          <w:tab w:val="left" w:pos="709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</w:rPr>
      </w:pPr>
      <w:r w:rsidRPr="00BA2440">
        <w:rPr>
          <w:rFonts w:asciiTheme="minorHAnsi" w:eastAsia="Calibri" w:hAnsiTheme="minorHAnsi" w:cstheme="minorHAnsi"/>
          <w:b/>
          <w:bCs/>
          <w:szCs w:val="24"/>
        </w:rPr>
        <w:t>PARÁGRAFO SEGUNDO:</w:t>
      </w:r>
      <w:r w:rsidRPr="00BA2440">
        <w:rPr>
          <w:rFonts w:asciiTheme="minorHAnsi" w:eastAsia="Calibri" w:hAnsiTheme="minorHAnsi" w:cstheme="minorHAnsi"/>
          <w:bCs/>
          <w:szCs w:val="24"/>
        </w:rPr>
        <w:t xml:space="preserve"> A obrigação de sigilo e de confidencialidade prevista na presente Cláusula perdurará até que os direitos dos envolvidos tenham sido devidamente protegidos e cessará na hipótese deste treinamento não originar direitos relativos à propriedade intelectual</w:t>
      </w:r>
    </w:p>
    <w:p w:rsidR="001F41D0" w:rsidRPr="006A6300" w:rsidRDefault="001F41D0" w:rsidP="001F41D0">
      <w:pPr>
        <w:tabs>
          <w:tab w:val="left" w:pos="709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</w:rPr>
      </w:pPr>
    </w:p>
    <w:p w:rsidR="001F41D0" w:rsidRPr="00C16E9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</w:rPr>
      </w:pPr>
    </w:p>
    <w:p w:rsidR="001F41D0" w:rsidRPr="00C16E90" w:rsidRDefault="001F41D0" w:rsidP="001F41D0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CLÁUSULA OITAVA - DOS DIREITOS RELATIVOS À PROPRIEDADE INTELECTUAL</w:t>
      </w: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bookmarkStart w:id="0" w:name="_Hlk141800524"/>
      <w:r w:rsidRPr="00BA2440">
        <w:rPr>
          <w:rFonts w:asciiTheme="minorHAnsi" w:eastAsia="Times New Roman" w:hAnsiTheme="minorHAnsi" w:cstheme="minorHAnsi"/>
          <w:szCs w:val="24"/>
        </w:rPr>
        <w:t xml:space="preserve">Os direitos relativos à propriedade intelectual, porventura resultantes de atividades realizadas em decorrência do treinamento financiado pelo presente TO, serão objeto de proteção, em conformidade com a legislação de propriedade intelectual vigente e terão como </w:t>
      </w:r>
      <w:proofErr w:type="spellStart"/>
      <w:r w:rsidRPr="00BA2440">
        <w:rPr>
          <w:rFonts w:asciiTheme="minorHAnsi" w:eastAsia="Times New Roman" w:hAnsiTheme="minorHAnsi" w:cstheme="minorHAnsi"/>
          <w:szCs w:val="24"/>
        </w:rPr>
        <w:t>cotitulares</w:t>
      </w:r>
      <w:proofErr w:type="spellEnd"/>
      <w:r w:rsidRPr="00BA2440">
        <w:rPr>
          <w:rFonts w:asciiTheme="minorHAnsi" w:eastAsia="Times New Roman" w:hAnsiTheme="minorHAnsi" w:cstheme="minorHAnsi"/>
          <w:szCs w:val="24"/>
        </w:rPr>
        <w:t xml:space="preserve"> a OUTORGADA EXECUTORA e demais instituições que participarem do desenvolvimento da propriedade intelectual, respeitados os direitos do autor ou inventor ou </w:t>
      </w:r>
      <w:proofErr w:type="spellStart"/>
      <w:r w:rsidRPr="00BA2440">
        <w:rPr>
          <w:rFonts w:asciiTheme="minorHAnsi" w:eastAsia="Times New Roman" w:hAnsiTheme="minorHAnsi" w:cstheme="minorHAnsi"/>
          <w:szCs w:val="24"/>
        </w:rPr>
        <w:t>melhorista</w:t>
      </w:r>
      <w:proofErr w:type="spellEnd"/>
      <w:r w:rsidRPr="00BA2440">
        <w:rPr>
          <w:rFonts w:asciiTheme="minorHAnsi" w:eastAsia="Times New Roman" w:hAnsiTheme="minorHAnsi" w:cstheme="minorHAnsi"/>
          <w:szCs w:val="24"/>
        </w:rPr>
        <w:t>.</w:t>
      </w: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BA2440">
        <w:rPr>
          <w:rFonts w:asciiTheme="minorHAnsi" w:eastAsia="Times New Roman" w:hAnsiTheme="minorHAnsi" w:cstheme="minorHAnsi"/>
          <w:b/>
          <w:szCs w:val="24"/>
        </w:rPr>
        <w:t>PARÁGRAFO PRIMEIRO:</w:t>
      </w:r>
      <w:r w:rsidRPr="00BA2440">
        <w:rPr>
          <w:rFonts w:asciiTheme="minorHAnsi" w:eastAsia="Times New Roman" w:hAnsiTheme="minorHAnsi" w:cstheme="minorHAnsi"/>
          <w:szCs w:val="24"/>
        </w:rPr>
        <w:t xml:space="preserve"> A OUTORGANTE não participará, via de regra, da titularidade da propriedade intelectual gerada a partir desse fomento, desde que os OUTORGADOS observem as recomendações e os deveres disciplinados na Deliberação FAPEMIG n. 196, de 11 de abril de 2023, ressalvadas as hipóteses do art. 6º, devendo os OUTORGADOS, quando for o caso, </w:t>
      </w:r>
      <w:r w:rsidRPr="00BA2440">
        <w:rPr>
          <w:rFonts w:asciiTheme="minorHAnsi" w:eastAsia="Times New Roman" w:hAnsiTheme="minorHAnsi" w:cstheme="minorHAnsi"/>
          <w:szCs w:val="24"/>
        </w:rPr>
        <w:lastRenderedPageBreak/>
        <w:t xml:space="preserve">informar à OUTORGANTE sobre as propriedades intelectuais geradas com esse apoio financeiro. </w:t>
      </w: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BA2440">
        <w:rPr>
          <w:rFonts w:asciiTheme="minorHAnsi" w:eastAsia="Times New Roman" w:hAnsiTheme="minorHAnsi" w:cstheme="minorHAnsi"/>
          <w:b/>
          <w:szCs w:val="24"/>
        </w:rPr>
        <w:t>PARÁGRAFO SEGUNDO:</w:t>
      </w:r>
      <w:r w:rsidRPr="00BA2440">
        <w:rPr>
          <w:rFonts w:asciiTheme="minorHAnsi" w:eastAsia="Times New Roman" w:hAnsiTheme="minorHAnsi" w:cstheme="minorHAnsi"/>
          <w:szCs w:val="24"/>
        </w:rPr>
        <w:t xml:space="preserve"> Os titulares da propriedade intelectual fomentada pela OUTORGANTE, nos termos desta Cláusula, deverão dar ciência do conteúdo da Deliberação FAPEMIG n. 196/2023 a qualquer partícipe com quem se relacionarem por meio de instrumentos jurídicos cujo objeto envolva a propriedade intelectual, devendo fazer constar nesses instrumentos jurídicos os seguintes termos: </w:t>
      </w:r>
      <w:r w:rsidRPr="00BA2440">
        <w:rPr>
          <w:rFonts w:asciiTheme="minorHAnsi" w:eastAsia="Times New Roman" w:hAnsiTheme="minorHAnsi" w:cstheme="minorHAnsi"/>
          <w:i/>
          <w:szCs w:val="24"/>
        </w:rPr>
        <w:t>“considerando que a propriedade intelectual decorreu também do financiamento da FAPEMIG, deverão ser observadas, quando for o caso, as regras da Fundação vigentes quanto à sua política de indução e fomento à proteção da Propriedade Intelectual, de transferência de tecnologia e de inovação”</w:t>
      </w:r>
      <w:r w:rsidRPr="00BA2440">
        <w:rPr>
          <w:rFonts w:asciiTheme="minorHAnsi" w:eastAsia="Times New Roman" w:hAnsiTheme="minorHAnsi" w:cstheme="minorHAnsi"/>
          <w:szCs w:val="24"/>
        </w:rPr>
        <w:t xml:space="preserve">. </w:t>
      </w: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BA2440">
        <w:rPr>
          <w:rFonts w:asciiTheme="minorHAnsi" w:eastAsia="Times New Roman" w:hAnsiTheme="minorHAnsi" w:cstheme="minorHAnsi"/>
          <w:b/>
          <w:szCs w:val="24"/>
        </w:rPr>
        <w:t>PARÁGRAFO TERCEIRO:</w:t>
      </w:r>
      <w:r w:rsidRPr="00BA2440">
        <w:rPr>
          <w:rFonts w:asciiTheme="minorHAnsi" w:eastAsia="Times New Roman" w:hAnsiTheme="minorHAnsi" w:cstheme="minorHAnsi"/>
          <w:szCs w:val="24"/>
        </w:rPr>
        <w:t xml:space="preserve"> É de responsabilidade dos OUTORGADOS a observância de todas as disposições contidas na Deliberação FAPEMIG n. 196, de 11 de abril de 2023, não podendo se escusarem do seu cumprimento sob a alegação de desconhecimento. </w:t>
      </w: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BA2440">
        <w:rPr>
          <w:rFonts w:asciiTheme="minorHAnsi" w:eastAsia="Times New Roman" w:hAnsiTheme="minorHAnsi" w:cstheme="minorHAnsi"/>
          <w:b/>
          <w:szCs w:val="24"/>
        </w:rPr>
        <w:t>PARÁGRAFO QUARTO:</w:t>
      </w:r>
      <w:r w:rsidRPr="00BA2440">
        <w:rPr>
          <w:rFonts w:asciiTheme="minorHAnsi" w:eastAsia="Times New Roman" w:hAnsiTheme="minorHAnsi" w:cstheme="minorHAnsi"/>
          <w:szCs w:val="24"/>
        </w:rPr>
        <w:t xml:space="preserve"> O titular da propriedade intelectual beneficiado com o apoio financeiro da OUTORGANTE deverá torná-la pública por meio da Vitrine Tecnológica da FAPEMIG na página http://www.fapemig.br/pt/menu-servicos/propriedade-intelectual/vitrine-tecnologica/, além de inseri-la na Plataforma Lattes, inclusive quando do seu licenciamento ou comercialização, respeitadas eventuais cláusulas contratuais que restrinjam a divulgação pública da tecnologia. </w:t>
      </w:r>
    </w:p>
    <w:p w:rsidR="001F41D0" w:rsidRPr="00BA244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BA2440">
        <w:rPr>
          <w:rFonts w:asciiTheme="minorHAnsi" w:eastAsia="Times New Roman" w:hAnsiTheme="minorHAnsi" w:cstheme="minorHAnsi"/>
          <w:b/>
          <w:szCs w:val="24"/>
        </w:rPr>
        <w:t>PARÁGRAFO QUINTO:</w:t>
      </w:r>
      <w:r w:rsidRPr="00BA2440">
        <w:rPr>
          <w:rFonts w:asciiTheme="minorHAnsi" w:eastAsia="Times New Roman" w:hAnsiTheme="minorHAnsi" w:cstheme="minorHAnsi"/>
          <w:szCs w:val="24"/>
        </w:rPr>
        <w:t xml:space="preserve"> Os direitos sobre a propriedade intelectual de que trata esta Cláusula serão regulados também pela legislação de propriedade intelectual vigente, especialmente a Lei n. 9.279/96 (Lei de Propriedade Industrial), Lei n. 9.456/97 (Lei de Cultivares), Lei n. 9.609/98 (Lei de Programas de Computador), Lei n. 9.610/98 (Lei de Direitos Autorais), Decreto Federal n. 2.553/98 (que dispõe sobre a obrigatoriedade de premiação aos inventores de instituições públicas), Lei n. 10.973/04 (Lei de Inovação), Decreto 9.283/18 (Regulamenta a Lei n. 10.973/04), Lei Estadual n. 17.348/08 (Lei Mineira de Inovação), Decreto Estadual n. 47.442/18 e demais legislações aplicáveis à propriedade intelectual.</w:t>
      </w:r>
    </w:p>
    <w:p w:rsidR="001F41D0" w:rsidRPr="006A630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</w:p>
    <w:bookmarkEnd w:id="0"/>
    <w:p w:rsidR="001F41D0" w:rsidRPr="00C16E90" w:rsidRDefault="001F41D0" w:rsidP="001F41D0">
      <w:pPr>
        <w:keepNext/>
        <w:tabs>
          <w:tab w:val="left" w:pos="900"/>
        </w:tabs>
        <w:jc w:val="center"/>
        <w:outlineLvl w:val="4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keepNext/>
        <w:tabs>
          <w:tab w:val="left" w:pos="900"/>
        </w:tabs>
        <w:jc w:val="center"/>
        <w:outlineLvl w:val="4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CLÁUSULA NONA - DOS RESULTADOS ECONÔMICOS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bCs/>
          <w:szCs w:val="24"/>
        </w:rPr>
      </w:pPr>
      <w:r w:rsidRPr="00C16E90">
        <w:rPr>
          <w:rFonts w:asciiTheme="minorHAnsi" w:eastAsia="Calibri" w:hAnsiTheme="minorHAnsi" w:cstheme="minorHAnsi"/>
          <w:szCs w:val="24"/>
        </w:rPr>
        <w:t xml:space="preserve">Os ganhos econômicos auferidos em eventual exploração comercial de pesquisas e inovações resultantes do presente TO, inclusive na hipótese de transferência do direito de exploração a terceiros, serão partilhados entre os </w:t>
      </w:r>
      <w:proofErr w:type="spellStart"/>
      <w:r w:rsidRPr="00C16E90">
        <w:rPr>
          <w:rFonts w:asciiTheme="minorHAnsi" w:eastAsia="Calibri" w:hAnsiTheme="minorHAnsi" w:cstheme="minorHAnsi"/>
          <w:szCs w:val="24"/>
        </w:rPr>
        <w:t>cotitulares</w:t>
      </w:r>
      <w:proofErr w:type="spellEnd"/>
      <w:r w:rsidRPr="00C16E90">
        <w:rPr>
          <w:rFonts w:asciiTheme="minorHAnsi" w:eastAsia="Calibri" w:hAnsiTheme="minorHAnsi" w:cstheme="minorHAnsi"/>
          <w:szCs w:val="24"/>
        </w:rPr>
        <w:t xml:space="preserve"> do direito e a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Calibri" w:hAnsiTheme="minorHAnsi" w:cstheme="minorHAnsi"/>
          <w:szCs w:val="24"/>
        </w:rPr>
        <w:t>, na proporção equivalente ao montante do valor agregado, investido na pesquisa, inovações e proteção à propriedade intelectual</w:t>
      </w:r>
      <w:r w:rsidRPr="00BA2440">
        <w:rPr>
          <w:rFonts w:asciiTheme="minorHAnsi" w:eastAsia="Calibri" w:hAnsiTheme="minorHAnsi" w:cstheme="minorHAnsi"/>
          <w:szCs w:val="24"/>
        </w:rPr>
        <w:t>,</w:t>
      </w:r>
      <w:r w:rsidRPr="00BA2440">
        <w:t xml:space="preserve"> </w:t>
      </w:r>
      <w:r w:rsidRPr="00BA2440">
        <w:rPr>
          <w:rFonts w:asciiTheme="minorHAnsi" w:eastAsia="Calibri" w:hAnsiTheme="minorHAnsi" w:cstheme="minorHAnsi"/>
          <w:szCs w:val="24"/>
        </w:rPr>
        <w:t>obedecidas as determinações contidas no Art. 8º da Deliberação n°196, de 11 de abril de 2023.</w:t>
      </w:r>
    </w:p>
    <w:p w:rsidR="001F41D0" w:rsidRPr="006A630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/>
          <w:bCs/>
          <w:szCs w:val="24"/>
        </w:rPr>
      </w:pPr>
    </w:p>
    <w:p w:rsidR="001F41D0" w:rsidRPr="00C16E9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t>PARÁGRAFO PRIMEIRO</w:t>
      </w:r>
      <w:r w:rsidRPr="00C16E90">
        <w:rPr>
          <w:rFonts w:asciiTheme="minorHAnsi" w:eastAsia="Times New Roman" w:hAnsiTheme="minorHAnsi" w:cstheme="minorHAnsi"/>
          <w:szCs w:val="24"/>
        </w:rPr>
        <w:t xml:space="preserve">: </w:t>
      </w:r>
      <w:r w:rsidRPr="00C16E90">
        <w:rPr>
          <w:rFonts w:asciiTheme="minorHAnsi" w:eastAsia="Calibri" w:hAnsiTheme="minorHAnsi" w:cstheme="minorHAnsi"/>
          <w:szCs w:val="24"/>
        </w:rPr>
        <w:t xml:space="preserve">Os titulares da propriedade intelectual beneficiados com o apoio financeiro da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Calibri" w:hAnsiTheme="minorHAnsi" w:cstheme="minorHAnsi"/>
          <w:szCs w:val="24"/>
        </w:rPr>
        <w:t xml:space="preserve"> deverão informar a esta sobre os benefícios ou ganhos econômicos auferidos por meio da disponibilização da tecnologia ao mercado ou à sociedade. </w:t>
      </w:r>
    </w:p>
    <w:p w:rsidR="001F41D0" w:rsidRPr="00C16E90" w:rsidRDefault="001F41D0" w:rsidP="001F41D0">
      <w:pPr>
        <w:tabs>
          <w:tab w:val="left" w:pos="132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lastRenderedPageBreak/>
        <w:t>PARÁGRAFO SEGUNDO</w:t>
      </w:r>
      <w:r w:rsidRPr="00C16E90">
        <w:rPr>
          <w:rFonts w:asciiTheme="minorHAnsi" w:eastAsia="Times New Roman" w:hAnsiTheme="minorHAnsi" w:cstheme="minorHAnsi"/>
          <w:szCs w:val="24"/>
        </w:rPr>
        <w:t xml:space="preserve">: </w:t>
      </w:r>
      <w:r w:rsidRPr="00C16E90">
        <w:rPr>
          <w:rFonts w:asciiTheme="minorHAnsi" w:eastAsia="Calibri" w:hAnsiTheme="minorHAnsi" w:cstheme="minorHAnsi"/>
          <w:szCs w:val="24"/>
        </w:rPr>
        <w:t xml:space="preserve">A participação da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Calibri" w:hAnsiTheme="minorHAnsi" w:cstheme="minorHAnsi"/>
          <w:szCs w:val="24"/>
        </w:rPr>
        <w:t xml:space="preserve"> no recebimento dos benefícios ou ganhos econômicos previstos nesta Cláusula será pactuada caso a caso, diretamente com os titulares da propriedade intelectual beneficiados com o apoio financeiro da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Calibri" w:hAnsiTheme="minorHAnsi" w:cstheme="minorHAnsi"/>
          <w:szCs w:val="24"/>
        </w:rPr>
        <w:t xml:space="preserve">, e levará em consideração o valor aportado pela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Calibri" w:hAnsiTheme="minorHAnsi" w:cstheme="minorHAnsi"/>
          <w:szCs w:val="24"/>
        </w:rPr>
        <w:t xml:space="preserve"> e o grau de maturidade em que a tecnologia estava quando houve o apoio financeiro da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Calibri" w:hAnsiTheme="minorHAnsi" w:cstheme="minorHAnsi"/>
          <w:szCs w:val="24"/>
        </w:rPr>
        <w:t>. 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Cs w:val="24"/>
        </w:rPr>
      </w:pPr>
    </w:p>
    <w:p w:rsidR="001F41D0" w:rsidRPr="00C16E90" w:rsidRDefault="001F41D0" w:rsidP="001F41D0">
      <w:pPr>
        <w:tabs>
          <w:tab w:val="left" w:pos="2550"/>
        </w:tabs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t xml:space="preserve">CLÁUSULA DÉCIMA - DA PRESTAÇÃO DE CONTAS </w:t>
      </w:r>
      <w:r w:rsidRPr="00C16E90">
        <w:rPr>
          <w:rFonts w:asciiTheme="minorHAnsi" w:eastAsia="Times New Roman" w:hAnsiTheme="minorHAnsi" w:cstheme="minorHAnsi"/>
          <w:b/>
          <w:szCs w:val="24"/>
        </w:rPr>
        <w:t>TÉCNICO-CIENTÍFICA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szCs w:val="24"/>
        </w:rPr>
        <w:t xml:space="preserve">O </w:t>
      </w:r>
      <w:r w:rsidRPr="00C16E90">
        <w:rPr>
          <w:rFonts w:asciiTheme="minorHAnsi" w:eastAsia="Times New Roman" w:hAnsiTheme="minorHAnsi" w:cstheme="minorHAnsi"/>
          <w:b/>
          <w:szCs w:val="24"/>
        </w:rPr>
        <w:t>BENEFICIÁRIO(A)/COORDENADOR(A)</w:t>
      </w:r>
      <w:r w:rsidRPr="00C16E90">
        <w:rPr>
          <w:rFonts w:asciiTheme="minorHAnsi" w:eastAsia="Times New Roman" w:hAnsiTheme="minorHAnsi" w:cstheme="minorHAnsi"/>
          <w:szCs w:val="24"/>
        </w:rPr>
        <w:t xml:space="preserve"> ou a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 xml:space="preserve">OUTORGADA </w:t>
      </w:r>
      <w:r w:rsidRPr="00C16E90">
        <w:rPr>
          <w:rFonts w:asciiTheme="minorHAnsi" w:eastAsia="Times New Roman" w:hAnsiTheme="minorHAnsi" w:cstheme="minorHAnsi"/>
          <w:szCs w:val="24"/>
        </w:rPr>
        <w:t xml:space="preserve">obriga-se a realizar a prestação de contas técnico-científica do processo, no prazo de até 60 (sessenta) dias após encerrado o seu prazo de execução, ou pela rescisão deste Termo por qualquer motivo, devendo a prestação de contas observar as diretrizes previstas no Manual da FAPEMIG e as demais normas da </w:t>
      </w:r>
      <w:r w:rsidRPr="00C16E90">
        <w:rPr>
          <w:rFonts w:asciiTheme="minorHAnsi" w:eastAsia="Times New Roman" w:hAnsiTheme="minorHAnsi" w:cstheme="minorHAnsi"/>
          <w:bCs/>
          <w:szCs w:val="24"/>
        </w:rPr>
        <w:t>FAPEMIG</w:t>
      </w:r>
      <w:r w:rsidRPr="00C16E90">
        <w:rPr>
          <w:rFonts w:asciiTheme="minorHAnsi" w:eastAsia="Times New Roman" w:hAnsiTheme="minorHAnsi" w:cstheme="minorHAnsi"/>
          <w:szCs w:val="24"/>
        </w:rPr>
        <w:t>, a Chamada Pública identificada neste Termo, bem como na legislação aplicável.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Style w:val="Forte"/>
          <w:rFonts w:asciiTheme="minorHAnsi" w:hAnsiTheme="minorHAnsi" w:cstheme="minorHAnsi"/>
          <w:szCs w:val="24"/>
        </w:rPr>
        <w:t>PARÁGRAFO PRIMEIRO:</w:t>
      </w:r>
      <w:r w:rsidRPr="00C16E90">
        <w:rPr>
          <w:rFonts w:asciiTheme="minorHAnsi" w:eastAsia="Times New Roman" w:hAnsiTheme="minorHAnsi" w:cstheme="minorHAnsi"/>
          <w:szCs w:val="24"/>
        </w:rPr>
        <w:t xml:space="preserve">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processo.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pStyle w:val="textojustificadorecuoprimeiralinh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Style w:val="Forte"/>
          <w:rFonts w:asciiTheme="minorHAnsi" w:hAnsiTheme="minorHAnsi" w:cstheme="minorHAnsi"/>
          <w:color w:val="000000"/>
        </w:rPr>
        <w:t>PARÁGRAFO SEGUNDO: </w:t>
      </w:r>
      <w:r w:rsidRPr="00C16E90">
        <w:rPr>
          <w:rFonts w:asciiTheme="minorHAnsi" w:hAnsiTheme="minorHAnsi" w:cstheme="minorHAnsi"/>
          <w:color w:val="000000"/>
        </w:rPr>
        <w:t xml:space="preserve">Na hipótese de reprovação integral ou parcial da prestação de contas técnico-científica, </w:t>
      </w:r>
      <w:r w:rsidRPr="00C16E90">
        <w:rPr>
          <w:rFonts w:asciiTheme="minorHAnsi" w:hAnsiTheme="minorHAnsi" w:cstheme="minorHAnsi"/>
        </w:rPr>
        <w:t xml:space="preserve">a </w:t>
      </w:r>
      <w:r w:rsidRPr="00C16E90">
        <w:rPr>
          <w:rFonts w:asciiTheme="minorHAnsi" w:hAnsiTheme="minorHAnsi" w:cstheme="minorHAnsi"/>
          <w:b/>
          <w:bCs/>
        </w:rPr>
        <w:t>OUTORGADA</w:t>
      </w:r>
      <w:r w:rsidRPr="00C16E90">
        <w:rPr>
          <w:rFonts w:asciiTheme="minorHAnsi" w:hAnsiTheme="minorHAnsi" w:cstheme="minorHAnsi"/>
          <w:color w:val="000000"/>
        </w:rPr>
        <w:t xml:space="preserve"> ou o </w:t>
      </w:r>
      <w:r w:rsidRPr="00C16E90">
        <w:rPr>
          <w:rFonts w:asciiTheme="minorHAnsi" w:hAnsiTheme="minorHAnsi" w:cstheme="minorHAnsi"/>
          <w:b/>
        </w:rPr>
        <w:t>BENEFICIÁRIO(A)/COORDENADOR(A)</w:t>
      </w:r>
      <w:r w:rsidRPr="00C16E90">
        <w:rPr>
          <w:rFonts w:asciiTheme="minorHAnsi" w:hAnsiTheme="minorHAnsi" w:cstheme="minorHAnsi"/>
        </w:rPr>
        <w:t xml:space="preserve"> </w:t>
      </w:r>
      <w:r w:rsidRPr="00C16E90">
        <w:rPr>
          <w:rFonts w:asciiTheme="minorHAnsi" w:hAnsiTheme="minorHAnsi" w:cstheme="minorHAnsi"/>
          <w:color w:val="000000"/>
        </w:rPr>
        <w:t>deverá efetuar a devolução dos recursos recebidos, integral ou proporcionalmente, conforme o caso, sem prejuízo da correção monetária devida.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 xml:space="preserve">PARÁGRAFO TERCEIRO: </w:t>
      </w:r>
      <w:r w:rsidRPr="00C16E90">
        <w:rPr>
          <w:rFonts w:asciiTheme="minorHAnsi" w:eastAsia="Times New Roman" w:hAnsiTheme="minorHAnsi" w:cstheme="minorHAnsi"/>
          <w:szCs w:val="24"/>
        </w:rPr>
        <w:t xml:space="preserve">A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 xml:space="preserve">OUTORGADA </w:t>
      </w:r>
      <w:r w:rsidRPr="00C16E90">
        <w:rPr>
          <w:rFonts w:asciiTheme="minorHAnsi" w:eastAsia="Times New Roman" w:hAnsiTheme="minorHAnsi" w:cstheme="minorHAnsi"/>
          <w:szCs w:val="24"/>
        </w:rPr>
        <w:t xml:space="preserve">acompanhará a execução e a apresentação da prestação de contas técnico-científica pelo </w:t>
      </w:r>
      <w:r w:rsidRPr="00C16E90">
        <w:rPr>
          <w:rFonts w:asciiTheme="minorHAnsi" w:eastAsia="Times New Roman" w:hAnsiTheme="minorHAnsi" w:cstheme="minorHAnsi"/>
          <w:b/>
          <w:szCs w:val="24"/>
        </w:rPr>
        <w:t>BENEFICIÁRIO(A)/COORDENADOR(A),</w:t>
      </w:r>
      <w:r w:rsidRPr="00C16E90">
        <w:rPr>
          <w:rFonts w:asciiTheme="minorHAnsi" w:eastAsia="Times New Roman" w:hAnsiTheme="minorHAnsi" w:cstheme="minorHAnsi"/>
          <w:szCs w:val="24"/>
        </w:rPr>
        <w:t xml:space="preserve">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szCs w:val="24"/>
        </w:rPr>
      </w:pPr>
      <w:r w:rsidRPr="00C16E90">
        <w:rPr>
          <w:rFonts w:asciiTheme="minorHAnsi" w:eastAsia="Times New Roman" w:hAnsiTheme="minorHAnsi" w:cstheme="minorHAnsi"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 xml:space="preserve">CLÁUSULA DÉCIMA PRIMEIRA - DA PRESTAÇÃO DE CONTAS </w:t>
      </w:r>
      <w:r w:rsidRPr="00C16E90">
        <w:rPr>
          <w:rFonts w:asciiTheme="minorHAnsi" w:eastAsia="Times New Roman" w:hAnsiTheme="minorHAnsi" w:cstheme="minorHAnsi"/>
          <w:b/>
          <w:szCs w:val="24"/>
        </w:rPr>
        <w:t xml:space="preserve">FINANCEIRA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szCs w:val="24"/>
        </w:rPr>
        <w:t xml:space="preserve">A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OUTORGADA</w:t>
      </w:r>
      <w:r w:rsidRPr="00C16E90">
        <w:rPr>
          <w:rFonts w:asciiTheme="minorHAnsi" w:eastAsia="Times New Roman" w:hAnsiTheme="minorHAnsi" w:cstheme="minorHAnsi"/>
          <w:szCs w:val="24"/>
        </w:rPr>
        <w:t xml:space="preserve"> obriga-se a realizar a prestação de contas financeira do projeto, no prazo de até 60 (sessenta) dias após encerrado o prazo de sua execução, ou pela rescisão deste Termo por qualquer motivo, devendo a prestação de contas observar as diretrizes previstas no Manual da FAPEMIG, no Manual do PCRH, a Cartilha de Prestação de Contas Financeira, as demais normas da </w:t>
      </w:r>
      <w:r w:rsidRPr="00C16E90">
        <w:rPr>
          <w:rFonts w:asciiTheme="minorHAnsi" w:eastAsia="Times New Roman" w:hAnsiTheme="minorHAnsi" w:cstheme="minorHAnsi"/>
          <w:bCs/>
          <w:szCs w:val="24"/>
        </w:rPr>
        <w:t>FAPEMIG,</w:t>
      </w:r>
      <w:r w:rsidRPr="00C16E90">
        <w:rPr>
          <w:rFonts w:asciiTheme="minorHAnsi" w:eastAsia="Times New Roman" w:hAnsiTheme="minorHAnsi" w:cstheme="minorHAnsi"/>
          <w:szCs w:val="24"/>
        </w:rPr>
        <w:t xml:space="preserve"> bem como a Chamada Pública identificada neste Termo e a legislação aplicável.</w:t>
      </w:r>
    </w:p>
    <w:p w:rsidR="001F41D0" w:rsidRPr="00C16E90" w:rsidRDefault="001F41D0" w:rsidP="001F41D0">
      <w:pPr>
        <w:pStyle w:val="textojustificadorecuoprimeiralinh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16E90">
        <w:rPr>
          <w:rStyle w:val="Forte"/>
          <w:rFonts w:asciiTheme="minorHAnsi" w:hAnsiTheme="minorHAnsi" w:cstheme="minorHAnsi"/>
          <w:color w:val="000000"/>
        </w:rPr>
        <w:t>PARÁGRAFO PRIMEIRO: </w:t>
      </w:r>
      <w:r w:rsidRPr="00C16E90">
        <w:rPr>
          <w:rFonts w:asciiTheme="minorHAnsi" w:hAnsiTheme="minorHAnsi" w:cstheme="minorHAnsi"/>
          <w:color w:val="000000"/>
        </w:rPr>
        <w:t xml:space="preserve">Na hipótese de reprovação integral ou parcial da prestação de contas financeira, </w:t>
      </w:r>
      <w:r w:rsidRPr="00C16E90">
        <w:rPr>
          <w:rFonts w:asciiTheme="minorHAnsi" w:hAnsiTheme="minorHAnsi" w:cstheme="minorHAnsi"/>
        </w:rPr>
        <w:t xml:space="preserve">a </w:t>
      </w:r>
      <w:r w:rsidRPr="00C16E90">
        <w:rPr>
          <w:rFonts w:asciiTheme="minorHAnsi" w:hAnsiTheme="minorHAnsi" w:cstheme="minorHAnsi"/>
          <w:b/>
          <w:bCs/>
        </w:rPr>
        <w:t xml:space="preserve">OUTORGADA </w:t>
      </w:r>
      <w:r w:rsidRPr="00C16E90">
        <w:rPr>
          <w:rFonts w:asciiTheme="minorHAnsi" w:hAnsiTheme="minorHAnsi" w:cstheme="minorHAnsi"/>
          <w:color w:val="000000"/>
        </w:rPr>
        <w:t>deverá efetuar a devolução dos recursos recebidos, integral ou proporcionalmente, conforme o caso, sem prejuízo da correção monetária devida.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 xml:space="preserve">PARÁGRAFO SEGUNDO: </w:t>
      </w:r>
      <w:r w:rsidRPr="00C16E90">
        <w:rPr>
          <w:rFonts w:asciiTheme="minorHAnsi" w:eastAsia="Times New Roman" w:hAnsiTheme="minorHAnsi" w:cstheme="minorHAnsi"/>
          <w:bCs/>
          <w:szCs w:val="24"/>
        </w:rPr>
        <w:t>O</w:t>
      </w:r>
      <w:r w:rsidRPr="00C16E90">
        <w:rPr>
          <w:rFonts w:asciiTheme="minorHAnsi" w:eastAsia="Times New Roman" w:hAnsiTheme="minorHAnsi" w:cstheme="minorHAnsi"/>
          <w:szCs w:val="24"/>
        </w:rPr>
        <w:t xml:space="preserve"> </w:t>
      </w:r>
      <w:r w:rsidRPr="00C16E90">
        <w:rPr>
          <w:rFonts w:asciiTheme="minorHAnsi" w:eastAsia="Times New Roman" w:hAnsiTheme="minorHAnsi" w:cstheme="minorHAnsi"/>
          <w:b/>
          <w:szCs w:val="24"/>
        </w:rPr>
        <w:t xml:space="preserve">BENEFICIÁRIO(A)/COORDENADOR(A) </w:t>
      </w:r>
      <w:r w:rsidRPr="00C16E90">
        <w:rPr>
          <w:rFonts w:asciiTheme="minorHAnsi" w:eastAsia="Times New Roman" w:hAnsiTheme="minorHAnsi" w:cstheme="minorHAnsi"/>
          <w:szCs w:val="24"/>
        </w:rPr>
        <w:t xml:space="preserve">poderá ser responsabilizado solidariamente pela devolução dos recursos em decorrência da reprovação </w:t>
      </w:r>
      <w:r w:rsidRPr="00C16E90">
        <w:rPr>
          <w:rFonts w:asciiTheme="minorHAnsi" w:eastAsia="Times New Roman" w:hAnsiTheme="minorHAnsi" w:cstheme="minorHAnsi"/>
          <w:szCs w:val="24"/>
        </w:rPr>
        <w:lastRenderedPageBreak/>
        <w:t>parcial ou integral da prestação de contas financeira, caso a sua ação ou omissão tenha concorrido para a reprovação.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CLÁUSULA DÉCIMA SEGUNDA - DA INADIMPLÊNCIA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 xml:space="preserve">A violação de quaisquer das cláusulas do presente TO importará em imediata suspensão do Treinamento/Curso concedido </w:t>
      </w:r>
      <w:r w:rsidRPr="00C16E90">
        <w:rPr>
          <w:rFonts w:asciiTheme="minorHAnsi" w:eastAsia="Calibri" w:hAnsiTheme="minorHAnsi" w:cstheme="minorHAnsi"/>
          <w:bCs/>
          <w:szCs w:val="24"/>
          <w:lang w:eastAsia="en-US"/>
        </w:rPr>
        <w:t xml:space="preserve">e, eventual rescisão deste TO, </w:t>
      </w:r>
      <w:r w:rsidRPr="00C16E90">
        <w:rPr>
          <w:rFonts w:asciiTheme="minorHAnsi" w:eastAsia="Times New Roman" w:hAnsiTheme="minorHAnsi" w:cstheme="minorHAnsi"/>
          <w:bCs/>
          <w:szCs w:val="24"/>
        </w:rPr>
        <w:t>além da devolução dos recursos recebidos, devidamente corrigidos e acrescidos de juros legais, sem prejuízo de outras sanções legais cabíveis.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CLÁUSULA DÉCIMA TERCEIRA - DA RESCISÃO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 xml:space="preserve">O presente TO poderá ser rescindido no caso de inadimplência de quaisquer de suas cláusulas; por desempenho insatisfatório do(a) </w:t>
      </w:r>
      <w:r w:rsidRPr="00C16E90">
        <w:rPr>
          <w:rFonts w:asciiTheme="minorHAnsi" w:eastAsia="Times New Roman" w:hAnsiTheme="minorHAnsi" w:cstheme="minorHAnsi"/>
          <w:b/>
          <w:szCs w:val="24"/>
        </w:rPr>
        <w:t>BENEFICIÁRIO(A)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e não conclusão das atividades previstas no Plano de Trabalho ou documento equivalente disponível na plataforma Everest; podendo ainda a </w:t>
      </w:r>
      <w:r w:rsidRPr="00C16E90">
        <w:rPr>
          <w:rFonts w:asciiTheme="minorHAnsi" w:eastAsia="Times New Roman" w:hAnsiTheme="minorHAnsi" w:cstheme="minorHAnsi"/>
          <w:b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cancelar ou suspender, a seu exclusivo critério, e a qualquer tempo, os benefícios definidos, sem que disso resulte direito algum a reclamação ou indenização por qualquer das partes, com relação à </w:t>
      </w:r>
      <w:r w:rsidRPr="00C16E90">
        <w:rPr>
          <w:rFonts w:asciiTheme="minorHAnsi" w:eastAsia="Times New Roman" w:hAnsiTheme="minorHAnsi" w:cstheme="minorHAnsi"/>
          <w:b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szCs w:val="24"/>
        </w:rPr>
        <w:t>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 xml:space="preserve">PARÁGRAFO PRIMEIRO: 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No caso de descumprimento de quaisquer de suas cláusulas e condições, poderá o </w:t>
      </w:r>
      <w:r w:rsidRPr="00C16E90">
        <w:rPr>
          <w:rFonts w:asciiTheme="minorHAnsi" w:eastAsia="Times New Roman" w:hAnsiTheme="minorHAnsi" w:cstheme="minorHAnsi"/>
          <w:b/>
          <w:szCs w:val="24"/>
        </w:rPr>
        <w:t xml:space="preserve">PARTÍCIPE 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prejudicado dar por findo o presente TO, independentemente de prévia interpelação judicial ou extrajudicial, respondendo o </w:t>
      </w:r>
      <w:r w:rsidRPr="00C16E90">
        <w:rPr>
          <w:rFonts w:asciiTheme="minorHAnsi" w:eastAsia="Times New Roman" w:hAnsiTheme="minorHAnsi" w:cstheme="minorHAnsi"/>
          <w:b/>
          <w:szCs w:val="24"/>
        </w:rPr>
        <w:t>PARTÍCIPE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inadimplente pelos prejuízos ocasionados, salvo hipótese de caso fortuito ou de força maior, devidamente demonstrados.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 xml:space="preserve">PARÁGRAFO SEGUNDO: </w:t>
      </w:r>
      <w:r w:rsidRPr="00C16E90">
        <w:rPr>
          <w:rFonts w:asciiTheme="minorHAnsi" w:eastAsia="Times New Roman" w:hAnsiTheme="minorHAnsi" w:cstheme="minorHAnsi"/>
          <w:szCs w:val="24"/>
        </w:rPr>
        <w:t xml:space="preserve">O presente TO 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inexequível, observada eventual obrigação de devolução dos recursos já recebidos pelo </w:t>
      </w:r>
      <w:r w:rsidRPr="00C16E90">
        <w:rPr>
          <w:rFonts w:asciiTheme="minorHAnsi" w:eastAsia="Times New Roman" w:hAnsiTheme="minorHAnsi" w:cstheme="minorHAnsi"/>
          <w:b/>
          <w:szCs w:val="24"/>
        </w:rPr>
        <w:t xml:space="preserve">BENEFICIÁRIO(A)/COORDENADOR(A), </w:t>
      </w:r>
      <w:r w:rsidRPr="00C16E90">
        <w:rPr>
          <w:rFonts w:asciiTheme="minorHAnsi" w:eastAsia="Times New Roman" w:hAnsiTheme="minorHAnsi" w:cstheme="minorHAnsi"/>
          <w:szCs w:val="24"/>
        </w:rPr>
        <w:t>conforme regras do programa.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7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7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7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 xml:space="preserve">CLÁUSULA DÉCIMA QUARTA -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DA LEGISLAÇÃO APLICÁVEL</w:t>
      </w:r>
      <w:r w:rsidRPr="00C16E90" w:rsidDel="00034EB4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7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widowControl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bCs/>
          <w:szCs w:val="24"/>
        </w:rPr>
      </w:pPr>
      <w:r w:rsidRPr="00C16E90">
        <w:rPr>
          <w:rFonts w:asciiTheme="minorHAnsi" w:eastAsia="Calibri" w:hAnsiTheme="minorHAnsi" w:cstheme="minorHAnsi"/>
          <w:bCs/>
          <w:szCs w:val="24"/>
        </w:rPr>
        <w:t xml:space="preserve">As normas de concessão, execução, pagamento, acompanhamento e prestação de contas do presente TO são as previstas nas Leis Federais n. 13.243/2016, n. 10.973/2004 e, no que couber, na Lei n. 8.666/1993, Lei Estadual n. 22.929/2018, Decreto Estadual n. 47.442/2018 e demais legislações aplicáveis ao presente instrumento, além do regramento constante no Manual da FAPEMIG, no Manual do PCRH e demais normas internas da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Calibri" w:hAnsiTheme="minorHAnsi" w:cstheme="minorHAnsi"/>
          <w:bCs/>
          <w:szCs w:val="24"/>
        </w:rPr>
        <w:t xml:space="preserve">, que poderão ser alteradas a critério desta, bem como as prescritas na Chamada Pública identificada neste Termo, aplicando-se também os princípios que regem a atuação da administração pública, em especial os princípios da legalidade, impessoalidade, moralidade, publicidade e eficiência. Aplicam-se também ao presente TO, de forma subsidiária, o Decreto Federal n. 8.241/2014, o Decreto Estadual n. 46.319/2013 e o </w:t>
      </w:r>
      <w:r w:rsidRPr="00C16E90">
        <w:rPr>
          <w:rFonts w:asciiTheme="minorHAnsi" w:hAnsiTheme="minorHAnsi" w:cstheme="minorHAnsi"/>
          <w:szCs w:val="24"/>
        </w:rPr>
        <w:t xml:space="preserve">Decreto Estadual n. </w:t>
      </w:r>
      <w:r w:rsidRPr="00C16E90">
        <w:rPr>
          <w:rFonts w:asciiTheme="minorHAnsi" w:hAnsiTheme="minorHAnsi" w:cstheme="minorHAnsi"/>
          <w:szCs w:val="24"/>
        </w:rPr>
        <w:lastRenderedPageBreak/>
        <w:t>46.304/2013</w:t>
      </w:r>
      <w:r w:rsidRPr="00C16E90">
        <w:rPr>
          <w:rFonts w:asciiTheme="minorHAnsi" w:eastAsia="Calibri" w:hAnsiTheme="minorHAnsi" w:cstheme="minorHAnsi"/>
          <w:bCs/>
          <w:szCs w:val="24"/>
        </w:rPr>
        <w:t>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ÁUSULA DÉCIMA QUINTA – DAS DISPOSIÇÕES GERAIS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 xml:space="preserve">A Outorga do Treinamento/Curso não cria e não envolve relação empregatícia de qualquer espécie entre o(a)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BENEFICIÁRIO(A)/COORDENADOR(A)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e a 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Times New Roman" w:hAnsiTheme="minorHAnsi" w:cstheme="minorHAnsi"/>
          <w:bCs/>
          <w:szCs w:val="24"/>
        </w:rPr>
        <w:t>.</w:t>
      </w: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</w:t>
      </w:r>
      <w:r w:rsidRPr="00C16E90">
        <w:rPr>
          <w:rFonts w:asciiTheme="minorHAnsi" w:eastAsia="Times New Roman" w:hAnsiTheme="minorHAnsi" w:cstheme="minorHAnsi"/>
          <w:b/>
          <w:bCs/>
          <w:szCs w:val="24"/>
        </w:rPr>
        <w:t>ÁUSULA DÉCIMA SEXTA – DA ADESÃO ÀS CLÁUSULAS E CONDIÇÕES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 xml:space="preserve">Os </w:t>
      </w:r>
      <w:r w:rsidRPr="00C16E90">
        <w:rPr>
          <w:rFonts w:asciiTheme="minorHAnsi" w:eastAsia="Times New Roman" w:hAnsiTheme="minorHAnsi" w:cstheme="minorHAnsi"/>
          <w:b/>
          <w:szCs w:val="24"/>
        </w:rPr>
        <w:t>OUTORGADOS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declaram que aceitam e aderem, sem restrições, ao presente TO, como está deferido e se responsabilizam pelo seu fiel cumprimento, em todos os seus termos, cláusulas e condições.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CLÁUSULA DÉCIMA SÉTIMA – PRAZO PARA ASSINATURA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Calibri" w:hAnsiTheme="minorHAnsi" w:cstheme="minorHAnsi"/>
          <w:szCs w:val="24"/>
        </w:rPr>
        <w:t xml:space="preserve">Os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PARTÍCIPES</w:t>
      </w:r>
      <w:r w:rsidRPr="00C16E90">
        <w:rPr>
          <w:rFonts w:asciiTheme="minorHAnsi" w:eastAsia="Calibri" w:hAnsiTheme="minorHAnsi" w:cstheme="minorHAnsi"/>
          <w:szCs w:val="24"/>
        </w:rPr>
        <w:t xml:space="preserve"> terão prazo máximo de 10 (dez) dias para realizar a assinatura eletrônica do presente TO, a contar da sua disponibilização via Sistema Eletrônico de Informações – SEI, sob pena de cancelamento do apoio nele previsto.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0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0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CLÁUSULA DÉCIMA OITAVA – DA PUBLICAÇÃO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eastAsia="Calibri" w:hAnsiTheme="minorHAnsi" w:cstheme="minorHAnsi"/>
          <w:bCs/>
          <w:szCs w:val="24"/>
        </w:rPr>
        <w:t xml:space="preserve">O extrato deste TO será publicado no Diário Oficial do Estado de Minas Gerais por conta e ônus da 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>OUTORGANTE</w:t>
      </w:r>
      <w:r w:rsidRPr="00C16E90">
        <w:rPr>
          <w:rFonts w:asciiTheme="minorHAnsi" w:eastAsia="Calibri" w:hAnsiTheme="minorHAnsi" w:cstheme="minorHAnsi"/>
          <w:bCs/>
          <w:szCs w:val="24"/>
        </w:rPr>
        <w:t>.</w:t>
      </w:r>
      <w:r w:rsidRPr="00C16E90">
        <w:rPr>
          <w:rFonts w:asciiTheme="minorHAnsi" w:eastAsia="Calibri" w:hAnsiTheme="minorHAnsi" w:cstheme="minorHAnsi"/>
          <w:b/>
          <w:bCs/>
          <w:szCs w:val="24"/>
        </w:rPr>
        <w:t xml:space="preserve">  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 xml:space="preserve">CLÁUSULA DÉCIMA NONA – </w:t>
      </w:r>
      <w:r w:rsidRPr="00C16E90">
        <w:rPr>
          <w:rFonts w:asciiTheme="minorHAnsi" w:hAnsiTheme="minorHAnsi" w:cstheme="minorHAnsi"/>
          <w:b/>
          <w:szCs w:val="24"/>
        </w:rPr>
        <w:t>DA GESTÃO E FISCALIZAÇÃO</w:t>
      </w:r>
      <w:r w:rsidRPr="00C16E90" w:rsidDel="00EC221B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/>
          <w:bCs/>
          <w:szCs w:val="24"/>
        </w:rPr>
      </w:pPr>
    </w:p>
    <w:p w:rsidR="001F41D0" w:rsidRPr="00C16E90" w:rsidRDefault="001F41D0" w:rsidP="001F41D0">
      <w:pPr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  <w:r w:rsidRPr="00C16E90">
        <w:rPr>
          <w:rFonts w:asciiTheme="minorHAnsi" w:hAnsiTheme="minorHAnsi" w:cstheme="minorHAnsi"/>
          <w:szCs w:val="24"/>
        </w:rPr>
        <w:t xml:space="preserve">A </w:t>
      </w:r>
      <w:r w:rsidRPr="00C16E90">
        <w:rPr>
          <w:rFonts w:asciiTheme="minorHAnsi" w:hAnsiTheme="minorHAnsi" w:cstheme="minorHAnsi"/>
          <w:b/>
          <w:szCs w:val="24"/>
        </w:rPr>
        <w:t xml:space="preserve">OUTORGADA </w:t>
      </w:r>
      <w:r w:rsidRPr="00C16E90">
        <w:rPr>
          <w:rFonts w:asciiTheme="minorHAnsi" w:hAnsiTheme="minorHAnsi" w:cstheme="minorHAnsi"/>
          <w:szCs w:val="24"/>
        </w:rPr>
        <w:t>deverá indicar, expressamente, um responsável para controlar e fiscalizar a execução do presente instrumento, nos termos da Lei Estadual 22.929/2018, podendo a indicação ser feita no Plano de Trabalho ou em documento apartado, o qual passará a fazer parte integrante e indissociável do presente TO.</w:t>
      </w: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b/>
          <w:szCs w:val="24"/>
        </w:rPr>
      </w:pPr>
    </w:p>
    <w:p w:rsidR="001F41D0" w:rsidRPr="00C16E9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szCs w:val="24"/>
        </w:rPr>
      </w:pPr>
      <w:r w:rsidRPr="00C16E90">
        <w:rPr>
          <w:rFonts w:asciiTheme="minorHAnsi" w:hAnsiTheme="minorHAnsi" w:cstheme="minorHAnsi"/>
          <w:b/>
          <w:szCs w:val="24"/>
        </w:rPr>
        <w:t>PARÁGRAFO ÚNICO:</w:t>
      </w:r>
      <w:r w:rsidRPr="00C16E90">
        <w:rPr>
          <w:rFonts w:asciiTheme="minorHAnsi" w:hAnsiTheme="minorHAnsi" w:cstheme="minorHAnsi"/>
          <w:szCs w:val="24"/>
        </w:rPr>
        <w:t xml:space="preserve"> A </w:t>
      </w:r>
      <w:r w:rsidRPr="00C16E90">
        <w:rPr>
          <w:rFonts w:asciiTheme="minorHAnsi" w:hAnsiTheme="minorHAnsi" w:cstheme="minorHAnsi"/>
          <w:b/>
          <w:szCs w:val="24"/>
        </w:rPr>
        <w:t>OUTORGANTE</w:t>
      </w:r>
      <w:r w:rsidRPr="00C16E90">
        <w:rPr>
          <w:rFonts w:asciiTheme="minorHAnsi" w:hAnsiTheme="minorHAnsi" w:cstheme="minorHAnsi"/>
          <w:szCs w:val="24"/>
        </w:rPr>
        <w:t xml:space="preserve"> indica como responsável pela gestão do presente TO </w:t>
      </w:r>
      <w:r w:rsidRPr="00C16E90">
        <w:rPr>
          <w:rFonts w:asciiTheme="minorHAnsi" w:eastAsia="Calibri" w:hAnsiTheme="minorHAnsi" w:cstheme="minorHAnsi"/>
          <w:szCs w:val="24"/>
        </w:rPr>
        <w:t xml:space="preserve">o chefe do Departamento de Programas de Bolsas e Eventos Técnicos </w:t>
      </w:r>
      <w:proofErr w:type="spellStart"/>
      <w:r w:rsidRPr="00C16E90">
        <w:rPr>
          <w:rFonts w:asciiTheme="minorHAnsi" w:eastAsia="Calibri" w:hAnsiTheme="minorHAnsi" w:cstheme="minorHAnsi"/>
          <w:szCs w:val="24"/>
        </w:rPr>
        <w:t>Jurcimar</w:t>
      </w:r>
      <w:proofErr w:type="spellEnd"/>
      <w:r w:rsidRPr="00C16E90">
        <w:rPr>
          <w:rFonts w:asciiTheme="minorHAnsi" w:eastAsia="Calibri" w:hAnsiTheme="minorHAnsi" w:cstheme="minorHAnsi"/>
          <w:szCs w:val="24"/>
        </w:rPr>
        <w:t xml:space="preserve"> Ferreira Martins e pela fiscalização a chefia do Departamento de Monitoramento e Avaliação de Resultados </w:t>
      </w:r>
      <w:r w:rsidRPr="00BA2440">
        <w:rPr>
          <w:rFonts w:asciiTheme="minorHAnsi" w:eastAsia="Calibri" w:hAnsiTheme="minorHAnsi" w:cstheme="minorHAnsi"/>
          <w:szCs w:val="24"/>
        </w:rPr>
        <w:t xml:space="preserve">Rafael Siqueira </w:t>
      </w:r>
      <w:proofErr w:type="spellStart"/>
      <w:r w:rsidRPr="00BA2440">
        <w:rPr>
          <w:rFonts w:asciiTheme="minorHAnsi" w:eastAsia="Calibri" w:hAnsiTheme="minorHAnsi" w:cstheme="minorHAnsi"/>
          <w:szCs w:val="24"/>
        </w:rPr>
        <w:t>Falce</w:t>
      </w:r>
      <w:proofErr w:type="spellEnd"/>
      <w:r w:rsidRPr="00BA2440">
        <w:rPr>
          <w:rFonts w:asciiTheme="minorHAnsi" w:eastAsia="Calibri" w:hAnsiTheme="minorHAnsi" w:cstheme="minorHAnsi"/>
          <w:szCs w:val="24"/>
        </w:rPr>
        <w:t xml:space="preserve"> Neto</w:t>
      </w:r>
      <w:r w:rsidRPr="00C16E90">
        <w:rPr>
          <w:rFonts w:asciiTheme="minorHAnsi" w:eastAsia="Calibri" w:hAnsiTheme="minorHAnsi" w:cstheme="minorHAnsi"/>
          <w:szCs w:val="24"/>
        </w:rPr>
        <w:t>.</w:t>
      </w:r>
    </w:p>
    <w:p w:rsidR="001F41D0" w:rsidRPr="006A6300" w:rsidRDefault="001F41D0" w:rsidP="001F41D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hAnsiTheme="minorHAnsi" w:cstheme="minorHAnsi"/>
          <w:szCs w:val="24"/>
        </w:rPr>
      </w:pPr>
    </w:p>
    <w:p w:rsidR="001F41D0" w:rsidRPr="006A6300" w:rsidRDefault="001F41D0" w:rsidP="001F41D0">
      <w:pPr>
        <w:keepNext/>
        <w:spacing w:after="0" w:line="240" w:lineRule="auto"/>
        <w:ind w:left="0" w:right="0" w:firstLine="0"/>
        <w:jc w:val="center"/>
        <w:outlineLvl w:val="2"/>
        <w:rPr>
          <w:rFonts w:asciiTheme="minorHAnsi" w:eastAsia="Times New Roman" w:hAnsiTheme="minorHAnsi" w:cstheme="minorHAnsi"/>
          <w:b/>
          <w:szCs w:val="24"/>
        </w:rPr>
      </w:pPr>
      <w:r w:rsidRPr="006A6300">
        <w:rPr>
          <w:rFonts w:asciiTheme="minorHAnsi" w:eastAsia="Times New Roman" w:hAnsiTheme="minorHAnsi" w:cstheme="minorHAnsi"/>
          <w:b/>
          <w:szCs w:val="24"/>
        </w:rPr>
        <w:lastRenderedPageBreak/>
        <w:t>CLÁUSULA VIGÉSIMA – DAS ALTERAÇÕES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jc w:val="center"/>
        <w:outlineLvl w:val="2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2"/>
        <w:rPr>
          <w:rFonts w:asciiTheme="minorHAnsi" w:eastAsia="Times New Roman" w:hAnsiTheme="minorHAnsi" w:cstheme="minorHAnsi"/>
          <w:bCs/>
          <w:szCs w:val="24"/>
        </w:rPr>
      </w:pPr>
      <w:r w:rsidRPr="00C16E90">
        <w:rPr>
          <w:rFonts w:asciiTheme="minorHAnsi" w:eastAsia="Times New Roman" w:hAnsiTheme="minorHAnsi" w:cstheme="minorHAnsi"/>
          <w:bCs/>
          <w:szCs w:val="24"/>
        </w:rPr>
        <w:t xml:space="preserve">As Cláusulas do presente Termo de Outorga poderão ser alteradas de comum acordo pelos </w:t>
      </w:r>
      <w:r w:rsidRPr="00C16E90">
        <w:rPr>
          <w:rFonts w:asciiTheme="minorHAnsi" w:eastAsia="Times New Roman" w:hAnsiTheme="minorHAnsi" w:cstheme="minorHAnsi"/>
          <w:b/>
          <w:szCs w:val="24"/>
        </w:rPr>
        <w:t>PARTÍCIPES</w:t>
      </w:r>
      <w:r w:rsidRPr="00C16E90">
        <w:rPr>
          <w:rFonts w:asciiTheme="minorHAnsi" w:eastAsia="Times New Roman" w:hAnsiTheme="minorHAnsi" w:cstheme="minorHAnsi"/>
          <w:bCs/>
          <w:szCs w:val="24"/>
        </w:rPr>
        <w:t xml:space="preserve"> por meio de TERMO ADITIVO, nos termos do inciso XIII, do art. 79 do Decreto 47.442/2018.</w:t>
      </w:r>
    </w:p>
    <w:p w:rsidR="001F41D0" w:rsidRPr="00C16E90" w:rsidRDefault="001F41D0" w:rsidP="001F41D0">
      <w:pPr>
        <w:keepNext/>
        <w:spacing w:after="0" w:line="240" w:lineRule="auto"/>
        <w:ind w:left="0" w:right="0" w:firstLine="0"/>
        <w:outlineLvl w:val="2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hAnsiTheme="minorHAnsi" w:cstheme="minorHAnsi"/>
          <w:bCs/>
        </w:rPr>
      </w:pPr>
      <w:r w:rsidRPr="00C16E90">
        <w:rPr>
          <w:rFonts w:asciiTheme="minorHAnsi" w:hAnsiTheme="minorHAnsi" w:cstheme="minorHAnsi"/>
          <w:b/>
        </w:rPr>
        <w:t>PARÁGRAFO PRIMEIRO</w:t>
      </w:r>
      <w:r w:rsidRPr="00C16E90">
        <w:rPr>
          <w:rFonts w:asciiTheme="minorHAnsi" w:hAnsiTheme="minorHAnsi" w:cstheme="minorHAnsi"/>
          <w:bCs/>
        </w:rPr>
        <w:t>: Serão aceitas solicitações de alteração de processo apresentadas apenas até 60 (sessenta) dias antes da data do encerramento do período de execução do Termo de Outorga. 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hAnsiTheme="minorHAnsi" w:cstheme="minorHAnsi"/>
          <w:bCs/>
        </w:rPr>
      </w:pP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hAnsiTheme="minorHAnsi" w:cstheme="minorHAnsi"/>
          <w:bCs/>
        </w:rPr>
      </w:pPr>
      <w:r w:rsidRPr="00C16E90">
        <w:rPr>
          <w:rFonts w:asciiTheme="minorHAnsi" w:hAnsiTheme="minorHAnsi" w:cstheme="minorHAnsi"/>
          <w:b/>
        </w:rPr>
        <w:t>PARÁGRAFO SEGUNDO</w:t>
      </w:r>
      <w:r w:rsidRPr="00C16E90">
        <w:rPr>
          <w:rFonts w:asciiTheme="minorHAnsi" w:hAnsiTheme="minorHAnsi" w:cstheme="minorHAnsi"/>
          <w:bCs/>
        </w:rPr>
        <w:t>: Excepcionalmente, a critério da </w:t>
      </w:r>
      <w:r w:rsidRPr="00C16E90">
        <w:rPr>
          <w:rFonts w:asciiTheme="minorHAnsi" w:hAnsiTheme="minorHAnsi" w:cstheme="minorHAnsi"/>
          <w:b/>
        </w:rPr>
        <w:t>OUTORGANTE</w:t>
      </w:r>
      <w:r w:rsidRPr="00C16E90">
        <w:rPr>
          <w:rFonts w:asciiTheme="minorHAnsi" w:hAnsiTheme="minorHAnsi" w:cstheme="minorHAnsi"/>
          <w:bCs/>
        </w:rPr>
        <w:t>, será admitido o recebimento de proposta de alteração por parte dos </w:t>
      </w:r>
      <w:r w:rsidRPr="00C16E90">
        <w:rPr>
          <w:rFonts w:asciiTheme="minorHAnsi" w:hAnsiTheme="minorHAnsi" w:cstheme="minorHAnsi"/>
          <w:b/>
        </w:rPr>
        <w:t>OUTORGADOS</w:t>
      </w:r>
      <w:r w:rsidRPr="00C16E90">
        <w:rPr>
          <w:rFonts w:asciiTheme="minorHAnsi" w:hAnsiTheme="minorHAnsi" w:cstheme="minorHAnsi"/>
          <w:bCs/>
        </w:rPr>
        <w:t> em prazo inferior ao estipulado no parágrafo anterior, desde que dentro da vigência do Termo de Outorga, mediante a apresentação de justificativa do atraso na solicitação da proposta de aditamento. </w:t>
      </w: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hAnsiTheme="minorHAnsi" w:cstheme="minorHAnsi"/>
          <w:bCs/>
        </w:rPr>
      </w:pPr>
    </w:p>
    <w:p w:rsidR="001F41D0" w:rsidRPr="00C16E90" w:rsidRDefault="001F41D0" w:rsidP="001F41D0">
      <w:pPr>
        <w:pStyle w:val="citacao"/>
        <w:spacing w:before="80" w:beforeAutospacing="0" w:after="80" w:afterAutospacing="0"/>
        <w:jc w:val="both"/>
        <w:rPr>
          <w:rFonts w:asciiTheme="minorHAnsi" w:hAnsiTheme="minorHAnsi" w:cstheme="minorHAnsi"/>
          <w:bCs/>
        </w:rPr>
      </w:pPr>
      <w:r w:rsidRPr="00C16E90">
        <w:rPr>
          <w:rFonts w:asciiTheme="minorHAnsi" w:hAnsiTheme="minorHAnsi" w:cstheme="minorHAnsi"/>
          <w:b/>
        </w:rPr>
        <w:t>PARÁGRAFO TERCEIRO</w:t>
      </w:r>
      <w:r w:rsidRPr="00C16E90">
        <w:rPr>
          <w:rFonts w:asciiTheme="minorHAnsi" w:hAnsiTheme="minorHAnsi" w:cstheme="minorHAnsi"/>
          <w:bCs/>
        </w:rPr>
        <w:t>: Para remanejamento de recursos e solicitação de alteração do Termo de Outorga deverá ser observado e atendido o disposto no Capítulo IV, seção I e II da Portaria FAPEMIG PRE n. 24/2022 e as que vierem a sucedê-la.</w:t>
      </w:r>
    </w:p>
    <w:p w:rsidR="001F41D0" w:rsidRPr="00C16E90" w:rsidRDefault="001F41D0" w:rsidP="001F41D0">
      <w:pPr>
        <w:keepNext/>
        <w:ind w:firstLine="709"/>
        <w:outlineLvl w:val="2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keepNext/>
        <w:ind w:firstLine="709"/>
        <w:outlineLvl w:val="2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keepNext/>
        <w:jc w:val="center"/>
        <w:outlineLvl w:val="2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CLÁUSULA VIGÉSIMA PRIMEIRA – DO FORO</w:t>
      </w:r>
    </w:p>
    <w:p w:rsidR="001F41D0" w:rsidRPr="00C16E90" w:rsidRDefault="001F41D0" w:rsidP="001F41D0">
      <w:pPr>
        <w:ind w:firstLine="709"/>
        <w:rPr>
          <w:rFonts w:asciiTheme="minorHAnsi" w:eastAsia="Times New Roman" w:hAnsiTheme="minorHAnsi" w:cstheme="minorHAnsi"/>
          <w:bCs/>
          <w:szCs w:val="24"/>
        </w:rPr>
      </w:pPr>
    </w:p>
    <w:p w:rsidR="001F41D0" w:rsidRPr="00C16E90" w:rsidRDefault="001F41D0" w:rsidP="001F41D0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Eventuais controvérsias serão dirimidas administrativamente pelas partes ou através da Câmara de Prevenção e Resolução Administrativa de Conflitos – CPRAC da Advocacia-Geral do Estado.</w:t>
      </w:r>
    </w:p>
    <w:p w:rsidR="001F41D0" w:rsidRPr="00C16E90" w:rsidRDefault="001F41D0" w:rsidP="001F41D0">
      <w:pPr>
        <w:pStyle w:val="textojustificadorecuoprimeiralinha"/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</w:rPr>
      </w:pPr>
      <w:r w:rsidRPr="00C16E90">
        <w:rPr>
          <w:rFonts w:asciiTheme="minorHAnsi" w:hAnsiTheme="minorHAnsi" w:cstheme="minorHAnsi"/>
          <w:color w:val="000000"/>
        </w:rPr>
        <w:t>E, por estarem justas e avençadas, após leitura do instrumento e seus anexos, as partes assinam eletronicamente o TO, para um só efeito.</w:t>
      </w:r>
    </w:p>
    <w:p w:rsidR="001F41D0" w:rsidRPr="00C16E90" w:rsidRDefault="001F41D0" w:rsidP="001F41D0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szCs w:val="24"/>
        </w:rPr>
        <w:t xml:space="preserve">Belo Horizonte, </w:t>
      </w:r>
      <w:r w:rsidRPr="00C16E90">
        <w:rPr>
          <w:rFonts w:asciiTheme="minorHAnsi" w:eastAsia="Times New Roman" w:hAnsiTheme="minorHAnsi" w:cstheme="minorHAnsi"/>
          <w:b/>
          <w:szCs w:val="24"/>
        </w:rPr>
        <w:t>&lt;&lt;TO_DATAEMISSAO&gt;&gt;.</w:t>
      </w:r>
    </w:p>
    <w:p w:rsidR="001F41D0" w:rsidRPr="00C16E90" w:rsidRDefault="001F41D0" w:rsidP="001F41D0">
      <w:pPr>
        <w:jc w:val="center"/>
        <w:rPr>
          <w:rFonts w:asciiTheme="minorHAnsi" w:eastAsia="Times New Roman" w:hAnsiTheme="minorHAnsi" w:cstheme="minorHAnsi"/>
          <w:szCs w:val="24"/>
        </w:rPr>
      </w:pPr>
    </w:p>
    <w:p w:rsidR="001F41D0" w:rsidRPr="00C16E90" w:rsidRDefault="001F41D0" w:rsidP="001F41D0">
      <w:pPr>
        <w:keepNext/>
        <w:jc w:val="center"/>
        <w:outlineLvl w:val="4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OUTORGANTE</w:t>
      </w:r>
    </w:p>
    <w:p w:rsidR="001F41D0" w:rsidRPr="00C16E90" w:rsidRDefault="001F41D0" w:rsidP="001F41D0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REPRESENTANTE LEGAL</w:t>
      </w:r>
    </w:p>
    <w:p w:rsidR="008C26AC" w:rsidRDefault="008C26AC" w:rsidP="001F41D0">
      <w:pPr>
        <w:jc w:val="center"/>
        <w:rPr>
          <w:rFonts w:asciiTheme="minorHAnsi" w:eastAsia="Times New Roman" w:hAnsiTheme="minorHAnsi" w:cstheme="minorHAnsi"/>
          <w:b/>
          <w:szCs w:val="24"/>
        </w:rPr>
      </w:pPr>
    </w:p>
    <w:p w:rsidR="001F41D0" w:rsidRPr="00C16E90" w:rsidRDefault="001F41D0" w:rsidP="001F41D0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 xml:space="preserve">OUTORGADA </w:t>
      </w:r>
    </w:p>
    <w:p w:rsidR="001F41D0" w:rsidRPr="00C16E90" w:rsidRDefault="001F41D0" w:rsidP="001F41D0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bCs/>
          <w:szCs w:val="24"/>
        </w:rPr>
        <w:t>&lt;&lt;DESEN_DIRIGENTE&gt;&gt;</w:t>
      </w:r>
    </w:p>
    <w:p w:rsidR="008C26AC" w:rsidRDefault="008C26AC" w:rsidP="001F41D0">
      <w:pPr>
        <w:jc w:val="center"/>
        <w:rPr>
          <w:rFonts w:asciiTheme="minorHAnsi" w:eastAsia="Times New Roman" w:hAnsiTheme="minorHAnsi" w:cstheme="minorHAnsi"/>
          <w:b/>
          <w:bCs/>
          <w:szCs w:val="24"/>
        </w:rPr>
      </w:pPr>
    </w:p>
    <w:p w:rsidR="001F41D0" w:rsidRPr="00C16E90" w:rsidRDefault="001F41D0" w:rsidP="001F41D0">
      <w:pPr>
        <w:jc w:val="center"/>
        <w:rPr>
          <w:rFonts w:asciiTheme="minorHAnsi" w:eastAsia="Times New Roman" w:hAnsiTheme="minorHAnsi" w:cstheme="minorHAnsi"/>
          <w:b/>
          <w:szCs w:val="24"/>
        </w:rPr>
      </w:pPr>
      <w:bookmarkStart w:id="1" w:name="_GoBack"/>
      <w:bookmarkEnd w:id="1"/>
      <w:r w:rsidRPr="00C16E90">
        <w:rPr>
          <w:rFonts w:asciiTheme="minorHAnsi" w:eastAsia="Times New Roman" w:hAnsiTheme="minorHAnsi" w:cstheme="minorHAnsi"/>
          <w:b/>
          <w:bCs/>
          <w:szCs w:val="24"/>
        </w:rPr>
        <w:lastRenderedPageBreak/>
        <w:t>BENEFICIÁRIO(A)/COORDENADOR(A)</w:t>
      </w:r>
      <w:r w:rsidRPr="00C16E90" w:rsidDel="00BD5900">
        <w:rPr>
          <w:rFonts w:asciiTheme="minorHAnsi" w:eastAsia="Times New Roman" w:hAnsiTheme="minorHAnsi" w:cstheme="minorHAnsi"/>
          <w:b/>
          <w:szCs w:val="24"/>
        </w:rPr>
        <w:t xml:space="preserve"> </w:t>
      </w:r>
    </w:p>
    <w:p w:rsidR="001F41D0" w:rsidRPr="00C16E90" w:rsidRDefault="001F41D0" w:rsidP="001F41D0">
      <w:pPr>
        <w:jc w:val="center"/>
        <w:rPr>
          <w:rFonts w:asciiTheme="minorHAnsi" w:eastAsia="Times New Roman" w:hAnsiTheme="minorHAnsi" w:cstheme="minorHAnsi"/>
          <w:b/>
          <w:szCs w:val="24"/>
        </w:rPr>
      </w:pPr>
      <w:r w:rsidRPr="00C16E90">
        <w:rPr>
          <w:rFonts w:asciiTheme="minorHAnsi" w:eastAsia="Times New Roman" w:hAnsiTheme="minorHAnsi" w:cstheme="minorHAnsi"/>
          <w:b/>
          <w:szCs w:val="24"/>
        </w:rPr>
        <w:t>&lt;&lt;BOLSISTA&gt;&gt;</w:t>
      </w:r>
    </w:p>
    <w:sectPr w:rsidR="001F41D0" w:rsidRPr="00C16E90" w:rsidSect="00AF1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76E" w:rsidRDefault="00874BFC">
      <w:pPr>
        <w:spacing w:after="0" w:line="240" w:lineRule="auto"/>
      </w:pPr>
      <w:r>
        <w:separator/>
      </w:r>
    </w:p>
  </w:endnote>
  <w:endnote w:type="continuationSeparator" w:id="0">
    <w:p w:rsidR="0095776E" w:rsidRDefault="0087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D334CF" w:rsidRDefault="001F41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D334CF" w:rsidRDefault="008C26AC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1F41D0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D334CF" w:rsidRDefault="001F41D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76E" w:rsidRDefault="00874BFC">
      <w:pPr>
        <w:spacing w:after="0" w:line="240" w:lineRule="auto"/>
      </w:pPr>
      <w:r>
        <w:separator/>
      </w:r>
    </w:p>
  </w:footnote>
  <w:footnote w:type="continuationSeparator" w:id="0">
    <w:p w:rsidR="0095776E" w:rsidRDefault="0087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8C26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8C26A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CF" w:rsidRDefault="008C26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2516"/>
    <w:multiLevelType w:val="multilevel"/>
    <w:tmpl w:val="D1C89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65091"/>
    <w:multiLevelType w:val="hybridMultilevel"/>
    <w:tmpl w:val="1B060C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619C1"/>
    <w:multiLevelType w:val="hybridMultilevel"/>
    <w:tmpl w:val="9774EBBC"/>
    <w:lvl w:ilvl="0" w:tplc="5AA4DC5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37B5"/>
    <w:multiLevelType w:val="multilevel"/>
    <w:tmpl w:val="93B86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058AF"/>
    <w:multiLevelType w:val="hybridMultilevel"/>
    <w:tmpl w:val="7346CC54"/>
    <w:lvl w:ilvl="0" w:tplc="04160017">
      <w:start w:val="1"/>
      <w:numFmt w:val="lowerLetter"/>
      <w:lvlText w:val="%1)"/>
      <w:lvlJc w:val="left"/>
      <w:pPr>
        <w:ind w:left="862" w:hanging="360"/>
      </w:pPr>
      <w:rPr>
        <w:sz w:val="27"/>
        <w:szCs w:val="27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8D756E"/>
    <w:multiLevelType w:val="hybridMultilevel"/>
    <w:tmpl w:val="76FE64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B344467"/>
    <w:multiLevelType w:val="hybridMultilevel"/>
    <w:tmpl w:val="1A42D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E6"/>
    <w:multiLevelType w:val="multilevel"/>
    <w:tmpl w:val="E8603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D0"/>
    <w:rsid w:val="001461C8"/>
    <w:rsid w:val="001F41D0"/>
    <w:rsid w:val="002D3219"/>
    <w:rsid w:val="003162AD"/>
    <w:rsid w:val="00337413"/>
    <w:rsid w:val="003473AD"/>
    <w:rsid w:val="004938DF"/>
    <w:rsid w:val="006C0B5D"/>
    <w:rsid w:val="007D5740"/>
    <w:rsid w:val="00822700"/>
    <w:rsid w:val="00874BFC"/>
    <w:rsid w:val="008C26AC"/>
    <w:rsid w:val="00944C22"/>
    <w:rsid w:val="0095776E"/>
    <w:rsid w:val="00A532A8"/>
    <w:rsid w:val="00A8447D"/>
    <w:rsid w:val="00C54669"/>
    <w:rsid w:val="00CF174A"/>
    <w:rsid w:val="00E8771B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FA16"/>
  <w15:chartTrackingRefBased/>
  <w15:docId w15:val="{CF6B5FE0-CF15-4941-9146-34E639F2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1D0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F41D0"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41D0"/>
    <w:pPr>
      <w:keepNext/>
      <w:keepLines/>
      <w:spacing w:after="230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1F41D0"/>
    <w:pPr>
      <w:keepNext/>
      <w:keepLines/>
      <w:spacing w:after="230"/>
      <w:ind w:left="10" w:hanging="10"/>
      <w:outlineLvl w:val="2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41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F41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41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1D0"/>
    <w:rPr>
      <w:rFonts w:ascii="Arial" w:eastAsia="Arial" w:hAnsi="Arial" w:cs="Arial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F41D0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41D0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1F41D0"/>
    <w:rPr>
      <w:rFonts w:asciiTheme="majorHAnsi" w:eastAsiaTheme="majorEastAsia" w:hAnsiTheme="majorHAnsi" w:cstheme="majorBidi"/>
      <w:color w:val="2F5496" w:themeColor="accent1" w:themeShade="B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41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table" w:customStyle="1" w:styleId="Tabelacomgrade1">
    <w:name w:val="Tabela com grade1"/>
    <w:rsid w:val="001F41D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F41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41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F41D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F41D0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1D0"/>
    <w:rPr>
      <w:rFonts w:ascii="Segoe UI" w:eastAsia="Arial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1F41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41D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F41D0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1F41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1F41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41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41D0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41D0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F41D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1D0"/>
    <w:rPr>
      <w:rFonts w:ascii="Arial" w:eastAsia="Arial" w:hAnsi="Arial" w:cs="Arial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F4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41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F41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F41D0"/>
    <w:rPr>
      <w:rFonts w:ascii="Arial" w:eastAsia="Arial" w:hAnsi="Arial" w:cs="Arial"/>
      <w:color w:val="000000"/>
      <w:sz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F41D0"/>
    <w:rPr>
      <w:color w:val="954F72" w:themeColor="followedHyperlink"/>
      <w:u w:val="single"/>
    </w:rPr>
  </w:style>
  <w:style w:type="paragraph" w:customStyle="1" w:styleId="Default">
    <w:name w:val="Default"/>
    <w:rsid w:val="001F4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F41D0"/>
    <w:pPr>
      <w:spacing w:after="0" w:line="240" w:lineRule="auto"/>
    </w:pPr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1F4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">
    <w:name w:val="texto_alinhado_esquerd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1F41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1F41D0"/>
    <w:rPr>
      <w:i/>
      <w:iCs/>
    </w:rPr>
  </w:style>
  <w:style w:type="paragraph" w:customStyle="1" w:styleId="textojustificado">
    <w:name w:val="texto_justificad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emEspaamento">
    <w:name w:val="No Spacing"/>
    <w:uiPriority w:val="1"/>
    <w:qFormat/>
    <w:rsid w:val="001F41D0"/>
    <w:pPr>
      <w:spacing w:after="0" w:line="240" w:lineRule="auto"/>
    </w:pPr>
    <w:rPr>
      <w:kern w:val="2"/>
      <w14:ligatures w14:val="standardContextual"/>
    </w:rPr>
  </w:style>
  <w:style w:type="paragraph" w:customStyle="1" w:styleId="citacao">
    <w:name w:val="citacao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1F41D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5072</Words>
  <Characters>27390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4</cp:revision>
  <dcterms:created xsi:type="dcterms:W3CDTF">2023-08-04T11:56:00Z</dcterms:created>
  <dcterms:modified xsi:type="dcterms:W3CDTF">2023-08-04T12:17:00Z</dcterms:modified>
</cp:coreProperties>
</file>